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ed6bb" w14:textId="e6ed6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мәслихатының 2025 жылғы 19 желтоқсандағы № С 51-1 "2026-2028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Ақмола облысы Ақкөл аудандық мәслихатының 2026 жылғы 10 наурыздағы № С 55-1 шешімі</w:t>
      </w:r>
    </w:p>
    <w:p>
      <w:pPr>
        <w:spacing w:after="0"/>
        <w:ind w:left="0"/>
        <w:jc w:val="both"/>
      </w:pPr>
      <w:bookmarkStart w:name="z1" w:id="0"/>
      <w:r>
        <w:rPr>
          <w:rFonts w:ascii="Times New Roman"/>
          <w:b w:val="false"/>
          <w:i w:val="false"/>
          <w:color w:val="000000"/>
          <w:sz w:val="28"/>
        </w:rPr>
        <w:t>
      Ақкөл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"2026-2028 жылдарға арналған аудандық бюджет туралы" Ақкөл аудандық мәслихатының 2025 жылғы 19 желтоқсандағы № С 51-1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2026-2028 жылдарға арналған аудандық бюджет тиісінше осы шешімнің 1, 2 және 3- қосымшаларға сәйкес, соның ішінде 2026 жылға келесі көлемдерде бекітілсін:</w:t>
      </w:r>
    </w:p>
    <w:p>
      <w:pPr>
        <w:spacing w:after="0"/>
        <w:ind w:left="0"/>
        <w:jc w:val="both"/>
      </w:pPr>
      <w:r>
        <w:rPr>
          <w:rFonts w:ascii="Times New Roman"/>
          <w:b w:val="false"/>
          <w:i w:val="false"/>
          <w:color w:val="000000"/>
          <w:sz w:val="28"/>
        </w:rPr>
        <w:t>
      1) кірістер – 5 108 997,1 мың теңге, соның ішінде:</w:t>
      </w:r>
    </w:p>
    <w:p>
      <w:pPr>
        <w:spacing w:after="0"/>
        <w:ind w:left="0"/>
        <w:jc w:val="both"/>
      </w:pPr>
      <w:r>
        <w:rPr>
          <w:rFonts w:ascii="Times New Roman"/>
          <w:b w:val="false"/>
          <w:i w:val="false"/>
          <w:color w:val="000000"/>
          <w:sz w:val="28"/>
        </w:rPr>
        <w:t>
      салықтық түсімдер – 4 527 189,0 мың теңге;</w:t>
      </w:r>
    </w:p>
    <w:p>
      <w:pPr>
        <w:spacing w:after="0"/>
        <w:ind w:left="0"/>
        <w:jc w:val="both"/>
      </w:pPr>
      <w:r>
        <w:rPr>
          <w:rFonts w:ascii="Times New Roman"/>
          <w:b w:val="false"/>
          <w:i w:val="false"/>
          <w:color w:val="000000"/>
          <w:sz w:val="28"/>
        </w:rPr>
        <w:t>
      салықтық емес түсімдер – 36 028,0 мың теңге;</w:t>
      </w:r>
    </w:p>
    <w:p>
      <w:pPr>
        <w:spacing w:after="0"/>
        <w:ind w:left="0"/>
        <w:jc w:val="both"/>
      </w:pPr>
      <w:r>
        <w:rPr>
          <w:rFonts w:ascii="Times New Roman"/>
          <w:b w:val="false"/>
          <w:i w:val="false"/>
          <w:color w:val="000000"/>
          <w:sz w:val="28"/>
        </w:rPr>
        <w:t>
      негізгі капиталды сатудан түскен түсімдер – 100 000,0 мың теңге;</w:t>
      </w:r>
    </w:p>
    <w:p>
      <w:pPr>
        <w:spacing w:after="0"/>
        <w:ind w:left="0"/>
        <w:jc w:val="both"/>
      </w:pPr>
      <w:r>
        <w:rPr>
          <w:rFonts w:ascii="Times New Roman"/>
          <w:b w:val="false"/>
          <w:i w:val="false"/>
          <w:color w:val="000000"/>
          <w:sz w:val="28"/>
        </w:rPr>
        <w:t>
      трансферттердің түсімдері – 445 780,1 мың теңге;</w:t>
      </w:r>
    </w:p>
    <w:p>
      <w:pPr>
        <w:spacing w:after="0"/>
        <w:ind w:left="0"/>
        <w:jc w:val="both"/>
      </w:pPr>
      <w:r>
        <w:rPr>
          <w:rFonts w:ascii="Times New Roman"/>
          <w:b w:val="false"/>
          <w:i w:val="false"/>
          <w:color w:val="000000"/>
          <w:sz w:val="28"/>
        </w:rPr>
        <w:t>
      2) шығындар – 5 323 357,6 мың теңге;</w:t>
      </w:r>
    </w:p>
    <w:p>
      <w:pPr>
        <w:spacing w:after="0"/>
        <w:ind w:left="0"/>
        <w:jc w:val="both"/>
      </w:pPr>
      <w:r>
        <w:rPr>
          <w:rFonts w:ascii="Times New Roman"/>
          <w:b w:val="false"/>
          <w:i w:val="false"/>
          <w:color w:val="000000"/>
          <w:sz w:val="28"/>
        </w:rPr>
        <w:t>
      3) таза бюджеттік кредит беру – 9 502,0 мың теңге, соның ішінде:</w:t>
      </w:r>
    </w:p>
    <w:p>
      <w:pPr>
        <w:spacing w:after="0"/>
        <w:ind w:left="0"/>
        <w:jc w:val="both"/>
      </w:pPr>
      <w:r>
        <w:rPr>
          <w:rFonts w:ascii="Times New Roman"/>
          <w:b w:val="false"/>
          <w:i w:val="false"/>
          <w:color w:val="000000"/>
          <w:sz w:val="28"/>
        </w:rPr>
        <w:t>
      бюджеттік кредиттер – 17 300,0 мың теңге;</w:t>
      </w:r>
    </w:p>
    <w:p>
      <w:pPr>
        <w:spacing w:after="0"/>
        <w:ind w:left="0"/>
        <w:jc w:val="both"/>
      </w:pPr>
      <w:r>
        <w:rPr>
          <w:rFonts w:ascii="Times New Roman"/>
          <w:b w:val="false"/>
          <w:i w:val="false"/>
          <w:color w:val="000000"/>
          <w:sz w:val="28"/>
        </w:rPr>
        <w:t>
      бюджеттік кредиттерді өтеу – 7 798,0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p>
      <w:pPr>
        <w:spacing w:after="0"/>
        <w:ind w:left="0"/>
        <w:jc w:val="both"/>
      </w:pPr>
      <w:r>
        <w:rPr>
          <w:rFonts w:ascii="Times New Roman"/>
          <w:b w:val="false"/>
          <w:i w:val="false"/>
          <w:color w:val="000000"/>
          <w:sz w:val="28"/>
        </w:rPr>
        <w:t>
      5) бюджеттің тапшылығы (профициті) – -223 862,5 мың теңге;</w:t>
      </w:r>
    </w:p>
    <w:p>
      <w:pPr>
        <w:spacing w:after="0"/>
        <w:ind w:left="0"/>
        <w:jc w:val="both"/>
      </w:pPr>
      <w:r>
        <w:rPr>
          <w:rFonts w:ascii="Times New Roman"/>
          <w:b w:val="false"/>
          <w:i w:val="false"/>
          <w:color w:val="000000"/>
          <w:sz w:val="28"/>
        </w:rPr>
        <w:t>
      6) бюджеттің тапшылығын қаржыландыру (профицитті пайдалану) – 223 862,5 мың теңге.";</w:t>
      </w:r>
    </w:p>
    <w:bookmarkStart w:name="z3"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9-1-тармақпен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"9-1. 2026 жылға арналған аудандық бюджеттің шығыстарының құрамында аудандық маңызы бар қала, ауыл, ауылдық округтер бюджеттеріне 15-қосымшаға сәйкес аудандық бюджеттен нысаналы трансферттердің көзделгені ескерілсін.";</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w:t>
      </w:r>
      <w:r>
        <w:rPr>
          <w:rFonts w:ascii="Times New Roman"/>
          <w:b w:val="false"/>
          <w:i w:val="false"/>
          <w:color w:val="000000"/>
          <w:sz w:val="28"/>
        </w:rPr>
        <w:t>15-қосымшамен</w:t>
      </w:r>
      <w:r>
        <w:rPr>
          <w:rFonts w:ascii="Times New Roman"/>
          <w:b w:val="false"/>
          <w:i w:val="false"/>
          <w:color w:val="000000"/>
          <w:sz w:val="28"/>
        </w:rPr>
        <w:t xml:space="preserve"> толықтырылсын.</w:t>
      </w:r>
    </w:p>
    <w:bookmarkEnd w:id="4"/>
    <w:bookmarkStart w:name="z6" w:id="5"/>
    <w:p>
      <w:pPr>
        <w:spacing w:after="0"/>
        <w:ind w:left="0"/>
        <w:jc w:val="both"/>
      </w:pPr>
      <w:r>
        <w:rPr>
          <w:rFonts w:ascii="Times New Roman"/>
          <w:b w:val="false"/>
          <w:i w:val="false"/>
          <w:color w:val="000000"/>
          <w:sz w:val="28"/>
        </w:rPr>
        <w:t>
      2. Осы шешiм 2025 жылғы 1 қаңтардан бастап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С.Абаханов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2026 жылғы 10 наурыздағы</w:t>
            </w:r>
            <w:r>
              <w:br/>
            </w:r>
            <w:r>
              <w:rPr>
                <w:rFonts w:ascii="Times New Roman"/>
                <w:b w:val="false"/>
                <w:i w:val="false"/>
                <w:color w:val="000000"/>
                <w:sz w:val="20"/>
              </w:rPr>
              <w:t>№ С 55-1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С 51-1 шешіміне</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2026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5 108 997,1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445 780,1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405 776,0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5 323 357,6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539 588,7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552 227,2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2 631 468,5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2 631 468,5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223 862,5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2026 жылғы 10 наурыздағы</w:t>
            </w:r>
            <w:r>
              <w:br/>
            </w:r>
            <w:r>
              <w:rPr>
                <w:rFonts w:ascii="Times New Roman"/>
                <w:b w:val="false"/>
                <w:i w:val="false"/>
                <w:color w:val="000000"/>
                <w:sz w:val="20"/>
              </w:rPr>
              <w:t>№ С 55-1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С 51-1 шешіміне</w:t>
            </w:r>
            <w:r>
              <w:br/>
            </w:r>
            <w:r>
              <w:rPr>
                <w:rFonts w:ascii="Times New Roman"/>
                <w:b w:val="false"/>
                <w:i w:val="false"/>
                <w:color w:val="000000"/>
                <w:sz w:val="20"/>
              </w:rPr>
              <w:t>14-қосымша</w:t>
            </w:r>
          </w:p>
        </w:tc>
      </w:tr>
    </w:tbl>
    <w:bookmarkStart w:name="z10" w:id="7"/>
    <w:p>
      <w:pPr>
        <w:spacing w:after="0"/>
        <w:ind w:left="0"/>
        <w:jc w:val="left"/>
      </w:pPr>
      <w:r>
        <w:rPr>
          <w:rFonts w:ascii="Times New Roman"/>
          <w:b/>
          <w:i w:val="false"/>
          <w:color w:val="000000"/>
        </w:rPr>
        <w:t xml:space="preserve"> Облыстық бюджеттен аудан бюджетiне нысаналы трансферттер</w:t>
      </w:r>
    </w:p>
    <w:bookmarkEnd w:id="7"/>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3 447 762,0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атаулы әлеуметтік қамсыздандыруға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адамдарға әлеуметтік қолдау көрсету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3 447 762,0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2 512 762,0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жүйесін дамытуға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жүйесін дамытуға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512 762,0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Заңнаманың қабылдауына байланысты ысырапты өтеуге арналған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2026 жылғы 10 наурыздағы</w:t>
            </w:r>
            <w:r>
              <w:br/>
            </w:r>
            <w:r>
              <w:rPr>
                <w:rFonts w:ascii="Times New Roman"/>
                <w:b w:val="false"/>
                <w:i w:val="false"/>
                <w:color w:val="000000"/>
                <w:sz w:val="20"/>
              </w:rPr>
              <w:t>№ С 55-1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С 51-1 шешіміне</w:t>
            </w:r>
            <w:r>
              <w:br/>
            </w:r>
            <w:r>
              <w:rPr>
                <w:rFonts w:ascii="Times New Roman"/>
                <w:b w:val="false"/>
                <w:i w:val="false"/>
                <w:color w:val="000000"/>
                <w:sz w:val="20"/>
              </w:rPr>
              <w:t>15-қосымша</w:t>
            </w:r>
          </w:p>
        </w:tc>
      </w:tr>
    </w:tbl>
    <w:bookmarkStart w:name="z12" w:id="8"/>
    <w:p>
      <w:pPr>
        <w:spacing w:after="0"/>
        <w:ind w:left="0"/>
        <w:jc w:val="left"/>
      </w:pPr>
      <w:r>
        <w:rPr>
          <w:rFonts w:ascii="Times New Roman"/>
          <w:b/>
          <w:i w:val="false"/>
          <w:color w:val="000000"/>
        </w:rPr>
        <w:t xml:space="preserve"> 2026 жылға арналған аудандық бюджеттен аудандық маңызы бар қала, ауыл, ауылдық округ бюджеттерiне нысаналы трансферттер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179 544,2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179 544,2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179 544,2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бекеттерінің қызметін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жанар-жағармай материалдарын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 қосалқы бөлшектермен жөндеуге және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бейнебақылау жүйесімен орнатуға және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объектілеріне құқық белгілейтін құжаттарды ресімдеуге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объектілерінің қоршауларын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 үшін қосалқы бөлшектер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үйге ағымдағы жөндеу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