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d30b" w14:textId="24dd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Ақмола облысы Ақкөл ауданы әкімдігінің 2026 жылғы 17 наурыздағы № А-3/58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Ақкөл ауданының әкімідігі ҚАУЛЫ ЕТЕДІ:</w:t>
      </w:r>
    </w:p>
    <w:bookmarkEnd w:id="0"/>
    <w:bookmarkStart w:name="z2" w:id="1"/>
    <w:p>
      <w:pPr>
        <w:spacing w:after="0"/>
        <w:ind w:left="0"/>
        <w:jc w:val="both"/>
      </w:pPr>
      <w:r>
        <w:rPr>
          <w:rFonts w:ascii="Times New Roman"/>
          <w:b w:val="false"/>
          <w:i w:val="false"/>
          <w:color w:val="000000"/>
          <w:sz w:val="28"/>
        </w:rPr>
        <w:t>
      1. Ақкөл ауданының, Кеңес және Новорыбин ауылдық округі әкімшілік шекарасында орналасқан, жалпы ауданы 1275,6 гектар жер учаскесін "ДробСортКамень Inc" жауапкершілігі шектеулі серіктестігіне меншік иелері мен жер пайдаланушылардан жер учаскесін алып қоймай, 2028 жылғы 27 қарашаға дейінгі мерзімге пайдалы қатты қазбаларды барлау үшін қауымдық сервитут осы қаулыға 1-қосымшаға сәйкес белгіленсін.</w:t>
      </w:r>
    </w:p>
    <w:bookmarkEnd w:id="1"/>
    <w:bookmarkStart w:name="z3" w:id="2"/>
    <w:p>
      <w:pPr>
        <w:spacing w:after="0"/>
        <w:ind w:left="0"/>
        <w:jc w:val="both"/>
      </w:pPr>
      <w:r>
        <w:rPr>
          <w:rFonts w:ascii="Times New Roman"/>
          <w:b w:val="false"/>
          <w:i w:val="false"/>
          <w:color w:val="000000"/>
          <w:sz w:val="28"/>
        </w:rPr>
        <w:t>
      2. "ДробСортКамень Inc" жауапкершілігі шектеулі серіктестігіне жер пайдаланушылармен осы қаулының қосымшасына сәйкес жер учаскесінің шектеулі мақсатты пайдалану (қауымдық сервитут) жөнінде келісім-шарт жасассын.</w:t>
      </w:r>
    </w:p>
    <w:bookmarkEnd w:id="2"/>
    <w:bookmarkStart w:name="z4" w:id="3"/>
    <w:p>
      <w:pPr>
        <w:spacing w:after="0"/>
        <w:ind w:left="0"/>
        <w:jc w:val="both"/>
      </w:pPr>
      <w:r>
        <w:rPr>
          <w:rFonts w:ascii="Times New Roman"/>
          <w:b w:val="false"/>
          <w:i w:val="false"/>
          <w:color w:val="000000"/>
          <w:sz w:val="28"/>
        </w:rPr>
        <w:t>
      3. "ДробСортКамень Inc" жауапкершілігі шектеулі серіктестігі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келісімімен белгіленсін.</w:t>
      </w:r>
    </w:p>
    <w:bookmarkEnd w:id="3"/>
    <w:bookmarkStart w:name="z5" w:id="4"/>
    <w:p>
      <w:pPr>
        <w:spacing w:after="0"/>
        <w:ind w:left="0"/>
        <w:jc w:val="both"/>
      </w:pPr>
      <w:r>
        <w:rPr>
          <w:rFonts w:ascii="Times New Roman"/>
          <w:b w:val="false"/>
          <w:i w:val="false"/>
          <w:color w:val="000000"/>
          <w:sz w:val="28"/>
        </w:rPr>
        <w:t>
      4. "ДробСортКамень Inc" жауапкершілігі шектеулі серіктестігіне пайдалы қазбаларды барлау мақсатында жер учаскесін пайдалану кезінде Қазақстан Республикасының заңнамалық талаптарын сақтасын.</w:t>
      </w:r>
    </w:p>
    <w:bookmarkEnd w:id="4"/>
    <w:bookmarkStart w:name="z6" w:id="5"/>
    <w:p>
      <w:pPr>
        <w:spacing w:after="0"/>
        <w:ind w:left="0"/>
        <w:jc w:val="both"/>
      </w:pPr>
      <w:r>
        <w:rPr>
          <w:rFonts w:ascii="Times New Roman"/>
          <w:b w:val="false"/>
          <w:i w:val="false"/>
          <w:color w:val="000000"/>
          <w:sz w:val="28"/>
        </w:rPr>
        <w:t>
      5. "Ақкөл аудандық жер қатынастары, сәулет және қала құрылысы бөлімі" мемлекеттік мекемесі заңнамасында белгіленген тәртіппен осы қауылын Қазақстан Республикасы нормативтік құқықтық актілерін эталондық бақылау банкінде ресми жариялануға жіберуді қамтамасыз етсін.</w:t>
      </w:r>
    </w:p>
    <w:bookmarkEnd w:id="5"/>
    <w:bookmarkStart w:name="z7" w:id="6"/>
    <w:p>
      <w:pPr>
        <w:spacing w:after="0"/>
        <w:ind w:left="0"/>
        <w:jc w:val="both"/>
      </w:pPr>
      <w:r>
        <w:rPr>
          <w:rFonts w:ascii="Times New Roman"/>
          <w:b w:val="false"/>
          <w:i w:val="false"/>
          <w:color w:val="000000"/>
          <w:sz w:val="28"/>
        </w:rPr>
        <w:t>
      6. Осы қаулының орындалуын бақылау Ақкөл ауданы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7. Осы қаулы алғаш ресми жарияланған күнінен кейін күшіне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2026 жылғы __ __________</w:t>
            </w:r>
            <w:r>
              <w:br/>
            </w:r>
            <w:r>
              <w:rPr>
                <w:rFonts w:ascii="Times New Roman"/>
                <w:b w:val="false"/>
                <w:i w:val="false"/>
                <w:color w:val="000000"/>
                <w:sz w:val="20"/>
              </w:rPr>
              <w:t>№________ қаулысына</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"ДробСортКамень Inc" жауапкершілігі шектеулі серіктестігіне қауымдық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жайылымдар,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Табиғи ресурстар және табиғат пайдалануды реттеу басқармасының Кеңес орман шаруашылығы мекемесі"коммуналдық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01-001-040-006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Шокубаевич Кирибаев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01-001-014-037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Халық Жері"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01-001-014-046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w:t>
            </w:r>
          </w:p>
          <w:p>
            <w:pPr>
              <w:spacing w:after="20"/>
              <w:ind w:left="20"/>
              <w:jc w:val="both"/>
            </w:pPr>
            <w:r>
              <w:rPr>
                <w:rFonts w:ascii="Times New Roman"/>
                <w:b w:val="false"/>
                <w:i w:val="false"/>
                <w:color w:val="000000"/>
                <w:sz w:val="20"/>
              </w:rPr>
              <w:t xml:space="preserve">
Павлович </w:t>
            </w:r>
          </w:p>
          <w:p>
            <w:pPr>
              <w:spacing w:after="20"/>
              <w:ind w:left="20"/>
              <w:jc w:val="both"/>
            </w:pPr>
            <w:r>
              <w:rPr>
                <w:rFonts w:ascii="Times New Roman"/>
                <w:b w:val="false"/>
                <w:i w:val="false"/>
                <w:color w:val="000000"/>
                <w:sz w:val="20"/>
              </w:rPr>
              <w:t>
Колосовский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01-001-009-333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Санжар Сапарұлы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01-001-009-476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