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06967" w14:textId="1306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"Қарулы Күштер мемлекеттік мекемелерінің тауарларды (жұмыстарды, көрсетілетін қызметтерді) өткізу және оларды өткізуден түскен ақшаны пайдалану қағидаларын бекіту туралы" Қазақстан Республикасы Қорғаныс министрінің міндетін уақытша атқарушының 2025 жылғы 27 мамырдағы № 622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2026 жылғы 27 тамыздағы № 976 бұйрығы</w:t>
      </w:r>
    </w:p>
    <w:p>
      <w:pPr>
        <w:spacing w:after="0"/>
        <w:ind w:left="0"/>
        <w:jc w:val="both"/>
      </w:pPr>
      <w:bookmarkStart w:name="z4" w:id="0"/>
      <w:r>
        <w:rPr>
          <w:rFonts w:ascii="Times New Roman"/>
          <w:b w:val="false"/>
          <w:i w:val="false"/>
          <w:color w:val="000000"/>
          <w:sz w:val="28"/>
        </w:rPr>
        <w:t xml:space="preserve">
      БҰЙЫРАМЫН: </w:t>
      </w:r>
    </w:p>
    <w:bookmarkEnd w:id="0"/>
    <w:bookmarkStart w:name="z5" w:id="1"/>
    <w:p>
      <w:pPr>
        <w:spacing w:after="0"/>
        <w:ind w:left="0"/>
        <w:jc w:val="both"/>
      </w:pPr>
      <w:r>
        <w:rPr>
          <w:rFonts w:ascii="Times New Roman"/>
          <w:b w:val="false"/>
          <w:i w:val="false"/>
          <w:color w:val="000000"/>
          <w:sz w:val="28"/>
        </w:rPr>
        <w:t xml:space="preserve">
      1. "Қарулы Күштер мемлекеттік мекемелерінің тауарларды (жұмыстарды, көрсетілетін қызметтерді) өткізу және оларды өткізуден түскен ақшаны пайдалану қағидаларын бекіту туралы" Қазақстан Республикасы Қорғаныс министрінің міндетін уақытша атқарушының 2025 жылғы 27 мамырдағы № 622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Қарулы Күштер мемлекеттік мекемелерінің тауарларды (жұмыстарды, көрсетілетін қызметтерді) өткізу және оларды өткізуден түскен ақшаны пайдалану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xml:space="preserve">
      17-тармақта </w:t>
      </w:r>
      <w:r>
        <w:rPr>
          <w:rFonts w:ascii="Times New Roman"/>
          <w:b w:val="false"/>
          <w:i w:val="false"/>
          <w:color w:val="000000"/>
          <w:sz w:val="28"/>
        </w:rPr>
        <w:t>11) тармақшадағы</w:t>
      </w:r>
      <w:r>
        <w:rPr>
          <w:rFonts w:ascii="Times New Roman"/>
          <w:b w:val="false"/>
          <w:i w:val="false"/>
          <w:color w:val="000000"/>
          <w:sz w:val="28"/>
        </w:rPr>
        <w:t xml:space="preserve"> "өкілдік шығысты төлеуге жұмсалады." деген сөздер "өкілдік шығысты төлеуге;" деген сөздермен ауыстырылып, мынадай мазмұндағы 12), 13) және 14) тармақшалармен толықтырылсын:</w:t>
      </w:r>
    </w:p>
    <w:bookmarkEnd w:id="3"/>
    <w:bookmarkStart w:name="z8" w:id="4"/>
    <w:p>
      <w:pPr>
        <w:spacing w:after="0"/>
        <w:ind w:left="0"/>
        <w:jc w:val="both"/>
      </w:pPr>
      <w:r>
        <w:rPr>
          <w:rFonts w:ascii="Times New Roman"/>
          <w:b w:val="false"/>
          <w:i w:val="false"/>
          <w:color w:val="000000"/>
          <w:sz w:val="28"/>
        </w:rPr>
        <w:t>
      "12) көрсетілетін кір жуу қызметіне;</w:t>
      </w:r>
    </w:p>
    <w:bookmarkEnd w:id="4"/>
    <w:bookmarkStart w:name="z9" w:id="5"/>
    <w:p>
      <w:pPr>
        <w:spacing w:after="0"/>
        <w:ind w:left="0"/>
        <w:jc w:val="both"/>
      </w:pPr>
      <w:r>
        <w:rPr>
          <w:rFonts w:ascii="Times New Roman"/>
          <w:b w:val="false"/>
          <w:i w:val="false"/>
          <w:color w:val="000000"/>
          <w:sz w:val="28"/>
        </w:rPr>
        <w:t>
      13) цифрландыру саласындағы консалтингтік көрсетілетін қызметке ақы төлеуге;</w:t>
      </w:r>
    </w:p>
    <w:bookmarkEnd w:id="5"/>
    <w:bookmarkStart w:name="z10" w:id="6"/>
    <w:p>
      <w:pPr>
        <w:spacing w:after="0"/>
        <w:ind w:left="0"/>
        <w:jc w:val="both"/>
      </w:pPr>
      <w:r>
        <w:rPr>
          <w:rFonts w:ascii="Times New Roman"/>
          <w:b w:val="false"/>
          <w:i w:val="false"/>
          <w:color w:val="000000"/>
          <w:sz w:val="28"/>
        </w:rPr>
        <w:t xml:space="preserve">
      14) цифрландыру саласындағы тауарларға (жұмысқа, көрсетілетін қызметке) ақы төлеуге жұмсалады."; </w:t>
      </w:r>
    </w:p>
    <w:bookmarkEnd w:id="6"/>
    <w:bookmarkStart w:name="z11" w:id="7"/>
    <w:p>
      <w:pPr>
        <w:spacing w:after="0"/>
        <w:ind w:left="0"/>
        <w:jc w:val="both"/>
      </w:pPr>
      <w:r>
        <w:rPr>
          <w:rFonts w:ascii="Times New Roman"/>
          <w:b w:val="false"/>
          <w:i w:val="false"/>
          <w:color w:val="000000"/>
          <w:sz w:val="28"/>
        </w:rPr>
        <w:t xml:space="preserve">
      1-қосымшадағы 9-тармақтың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 </w:t>
      </w:r>
    </w:p>
    <w:bookmarkEnd w:id="7"/>
    <w:bookmarkStart w:name="z12" w:id="8"/>
    <w:p>
      <w:pPr>
        <w:spacing w:after="0"/>
        <w:ind w:left="0"/>
        <w:jc w:val="both"/>
      </w:pPr>
      <w:r>
        <w:rPr>
          <w:rFonts w:ascii="Times New Roman"/>
          <w:b w:val="false"/>
          <w:i w:val="false"/>
          <w:color w:val="000000"/>
          <w:sz w:val="28"/>
        </w:rPr>
        <w:t>
      "6) бастапқы әскери даярлық, әскерге шақыруға дейінгі және әскерге шақыруға дейінгі тереңдетілген даярлық оқытушыларын, Қазақстан Республикасының азаматтарын запастағы офицерлер мен запастағы сержанттар бағдарламасы бойынша әскери даярлау мамандарын қайта даярлау және біліктілігін арттыру;";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Start w:name="z16" w:id="9"/>
    <w:p>
      <w:pPr>
        <w:spacing w:after="0"/>
        <w:ind w:left="0"/>
        <w:jc w:val="both"/>
      </w:pPr>
      <w:r>
        <w:rPr>
          <w:rFonts w:ascii="Times New Roman"/>
          <w:b w:val="false"/>
          <w:i w:val="false"/>
          <w:color w:val="000000"/>
          <w:sz w:val="28"/>
        </w:rPr>
        <w:t xml:space="preserve">
      2. Қазақстан Республикасы Қорғаныс министрлігінің Экономика және қаржы департаменті Қазақстан Республикасының заңнамасында белгіленген тәртіппен: </w:t>
      </w:r>
    </w:p>
    <w:bookmarkEnd w:id="9"/>
    <w:bookmarkStart w:name="z17" w:id="10"/>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0"/>
    <w:bookmarkStart w:name="z18" w:id="11"/>
    <w:p>
      <w:pPr>
        <w:spacing w:after="0"/>
        <w:ind w:left="0"/>
        <w:jc w:val="both"/>
      </w:pPr>
      <w:r>
        <w:rPr>
          <w:rFonts w:ascii="Times New Roman"/>
          <w:b w:val="false"/>
          <w:i w:val="false"/>
          <w:color w:val="000000"/>
          <w:sz w:val="28"/>
        </w:rPr>
        <w:t xml:space="preserve">
      2) осы бұйрықты Қазақстан Республикасы Қорғаныс министрлігінің интернет-ресурсына орналастыруды; </w:t>
      </w:r>
    </w:p>
    <w:bookmarkEnd w:id="11"/>
    <w:bookmarkStart w:name="z19" w:id="12"/>
    <w:p>
      <w:pPr>
        <w:spacing w:after="0"/>
        <w:ind w:left="0"/>
        <w:jc w:val="both"/>
      </w:pPr>
      <w:r>
        <w:rPr>
          <w:rFonts w:ascii="Times New Roman"/>
          <w:b w:val="false"/>
          <w:i w:val="false"/>
          <w:color w:val="000000"/>
          <w:sz w:val="28"/>
        </w:rPr>
        <w:t xml:space="preserve">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 </w:t>
      </w:r>
    </w:p>
    <w:bookmarkEnd w:id="12"/>
    <w:bookmarkStart w:name="z20" w:id="1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3"/>
    <w:bookmarkStart w:name="z21" w:id="14"/>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4"/>
    <w:bookmarkStart w:name="z22" w:id="1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bookmarkStart w:name="z24" w:id="16"/>
    <w:p>
      <w:pPr>
        <w:spacing w:after="0"/>
        <w:ind w:left="0"/>
        <w:jc w:val="both"/>
      </w:pPr>
      <w:r>
        <w:rPr>
          <w:rFonts w:ascii="Times New Roman"/>
          <w:b w:val="false"/>
          <w:i w:val="false"/>
          <w:color w:val="000000"/>
          <w:sz w:val="28"/>
        </w:rPr>
        <w:t>
      "КЕЛІСІЛДІ"</w:t>
      </w:r>
    </w:p>
    <w:bookmarkEnd w:id="16"/>
    <w:bookmarkStart w:name="z25" w:id="17"/>
    <w:p>
      <w:pPr>
        <w:spacing w:after="0"/>
        <w:ind w:left="0"/>
        <w:jc w:val="both"/>
      </w:pPr>
      <w:r>
        <w:rPr>
          <w:rFonts w:ascii="Times New Roman"/>
          <w:b w:val="false"/>
          <w:i w:val="false"/>
          <w:color w:val="000000"/>
          <w:sz w:val="28"/>
        </w:rPr>
        <w:t>
      Қазақстан Республикасының</w:t>
      </w:r>
    </w:p>
    <w:bookmarkEnd w:id="17"/>
    <w:bookmarkStart w:name="z26" w:id="18"/>
    <w:p>
      <w:pPr>
        <w:spacing w:after="0"/>
        <w:ind w:left="0"/>
        <w:jc w:val="both"/>
      </w:pPr>
      <w:r>
        <w:rPr>
          <w:rFonts w:ascii="Times New Roman"/>
          <w:b w:val="false"/>
          <w:i w:val="false"/>
          <w:color w:val="000000"/>
          <w:sz w:val="28"/>
        </w:rPr>
        <w:t>
      Қаржы министрлігі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