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8c214" w14:textId="208c21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Қорғаныс министрлігінің "Б" корпусы мемлекеттік әкімшілік қызметшілерінің жұмысын бағалау әдістемесін бекіту туралы" Қазақстан Республикасы Қорғаныс министрінің 2023 жылғы 9 маусымдағы № 577 бұйрығының күші жойылды деп тану туралы</w:t>
      </w:r>
    </w:p>
    <w:p>
      <w:pPr>
        <w:spacing w:after="0"/>
        <w:ind w:left="0"/>
        <w:jc w:val="both"/>
      </w:pPr>
      <w:r>
        <w:rPr>
          <w:rFonts w:ascii="Times New Roman"/>
          <w:b w:val="false"/>
          <w:i w:val="false"/>
          <w:color w:val="000000"/>
          <w:sz w:val="28"/>
        </w:rPr>
        <w:t>Қазақстан Республикасы Қорғаныс министрінің 2026 жылғы 24 шiлдедегi № 824 бұйрығы</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Республикасының Заңы 27-бабының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Қорғаныс министрлігінің "Б" корпусы мемлекеттік әкімшілік қызметшілерінің жұмысын бағалау әдістемесін бекіту туралы" Қазақстан Республикасы Қорғаныс министрінің 2023 жылғы 9 маусымдағы № 577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182910 болып тіркелген) күші жойылды деп танылсын.</w:t>
      </w:r>
    </w:p>
    <w:bookmarkEnd w:id="1"/>
    <w:bookmarkStart w:name="z6" w:id="2"/>
    <w:p>
      <w:pPr>
        <w:spacing w:after="0"/>
        <w:ind w:left="0"/>
        <w:jc w:val="both"/>
      </w:pPr>
      <w:r>
        <w:rPr>
          <w:rFonts w:ascii="Times New Roman"/>
          <w:b w:val="false"/>
          <w:i w:val="false"/>
          <w:color w:val="000000"/>
          <w:sz w:val="28"/>
        </w:rPr>
        <w:t>
      2. Қазақстан Республикасы Қорғаныс министрлігі Кадрлар департаментінің бастығы заңнамада белгіленген тәртіппен:</w:t>
      </w:r>
    </w:p>
    <w:bookmarkEnd w:id="2"/>
    <w:bookmarkStart w:name="z7" w:id="3"/>
    <w:p>
      <w:pPr>
        <w:spacing w:after="0"/>
        <w:ind w:left="0"/>
        <w:jc w:val="both"/>
      </w:pPr>
      <w:r>
        <w:rPr>
          <w:rFonts w:ascii="Times New Roman"/>
          <w:b w:val="false"/>
          <w:i w:val="false"/>
          <w:color w:val="000000"/>
          <w:sz w:val="28"/>
        </w:rPr>
        <w:t xml:space="preserve">
      1) осы бұйрықты Қазақстан Республикасы Әділет министрінің 2023 жылғы 11 шілдедегі № 472 бұйрығымен (Нормативтік құқықтық актілерді мемлекеттік тіркеу тізілімінде № 33059 болып тіркелген) бекітілген Қазақстан Республикасы нормативтiк құқықтық актілерiнiң мемлекеттік тiзiлiмiн, Қазақстан Республикасы нормативтiк құқықтық актілерiнiң эталондық бақылау банкiн жүргізу қағидалары </w:t>
      </w:r>
      <w:r>
        <w:rPr>
          <w:rFonts w:ascii="Times New Roman"/>
          <w:b w:val="false"/>
          <w:i w:val="false"/>
          <w:color w:val="000000"/>
          <w:sz w:val="28"/>
        </w:rPr>
        <w:t>10-тармағының</w:t>
      </w:r>
      <w:r>
        <w:rPr>
          <w:rFonts w:ascii="Times New Roman"/>
          <w:b w:val="false"/>
          <w:i w:val="false"/>
          <w:color w:val="000000"/>
          <w:sz w:val="28"/>
        </w:rPr>
        <w:t xml:space="preserve"> талаптарына сәйкес қол қойылған күнінен бастап бес жұмыс күні ішінде электрондық түрде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8" w:id="4"/>
    <w:p>
      <w:pPr>
        <w:spacing w:after="0"/>
        <w:ind w:left="0"/>
        <w:jc w:val="both"/>
      </w:pPr>
      <w:r>
        <w:rPr>
          <w:rFonts w:ascii="Times New Roman"/>
          <w:b w:val="false"/>
          <w:i w:val="false"/>
          <w:color w:val="000000"/>
          <w:sz w:val="28"/>
        </w:rPr>
        <w:t>
      2) осы бұйрықты алғашқы ресми жарияланғанынан кейін Қазақстан Республикасы Қорғаныс министрлігінің интернет-ресурсына орналастыруды;</w:t>
      </w:r>
    </w:p>
    <w:bookmarkEnd w:id="4"/>
    <w:bookmarkStart w:name="z9" w:id="5"/>
    <w:p>
      <w:pPr>
        <w:spacing w:after="0"/>
        <w:ind w:left="0"/>
        <w:jc w:val="both"/>
      </w:pPr>
      <w:r>
        <w:rPr>
          <w:rFonts w:ascii="Times New Roman"/>
          <w:b w:val="false"/>
          <w:i w:val="false"/>
          <w:color w:val="000000"/>
          <w:sz w:val="28"/>
        </w:rPr>
        <w:t>
      3) осы бұйрық алғашқы ресми жарияланған күннен бастап күнтізбелік он күн ішінде осы тармақтың 1) және 2) тармақшаларының орындалуы туралы мәліметтерді Қазақстан Республикасы Қорғаныс министрлігінің Заң департаментіне жіберуді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Қазақстан Республикасы Қорғаныс министрлігі Кадрлар департаментінің бастығына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Қорғаныс министрі авиация генерал-лейтенанты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Қосанов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