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def5" w14:textId="79dd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25 маусымдағы № 690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15598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қаржылық және шаруашылық қызметті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Әскери басқару органы (бұдан әрі – ӘБО), ҚР ҚК республикалық мемлекеттік мекемелері (бұдан әрі – РММ) қаржылық және шаруашылық қызметін жүзеге асыру кезінде Қазақстан Республикасының Конституциясын, заңдарын, Қазақстан Республикасы Президентінің жарлықтарын, Қазақстан Республикасы Үкіметінің қаулыларын, Қазақстан Республикасы Қарулы Күштерінің, басқа да әскерлері мен әскери құралымдарының жалпыәскери жарғыларын, бюджетті атқару жөніндегі орталық уәкілетті органның және Қазақстан Республикасы Қорғаныс министрінің бұйрықтарын, сондай-ақ өзге де нормативтік құқықтық актілерді басшылыққа 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Әскердi қаржылық қамтамасыз ету мынадай элементтердi қамтиды: бюджеттiк жоспарлау және қаржыландыру, қаражатты орынды жұмсау, оны есепке алу, есептілік және пайдаланылуын тексеру.";</w:t>
      </w:r>
    </w:p>
    <w:bookmarkEnd w:id="4"/>
    <w:bookmarkStart w:name="z11" w:id="5"/>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"9) жолданымдарды қараудың немесе қолданыcтағы заңнамаға қайшы келетiн шешiмдер шығарудың белгiленген мерзiмiн бұзған жағдайда гарнизонның әскери қызметшілеріне және олардың отбасы мүшелеріне, азаматтық персоналына, азаматтарға жеке мәселелері бойынша консультация беру және қабылдау жұмысын жүргізеді.";</w:t>
      </w:r>
    </w:p>
    <w:bookmarkEnd w:id="6"/>
    <w:bookmarkStart w:name="z13" w:id="7"/>
    <w:p>
      <w:pPr>
        <w:spacing w:after="0"/>
        <w:ind w:left="0"/>
        <w:jc w:val="both"/>
      </w:pPr>
      <w:r>
        <w:rPr>
          <w:rFonts w:ascii="Times New Roman"/>
          <w:b w:val="false"/>
          <w:i w:val="false"/>
          <w:color w:val="000000"/>
          <w:sz w:val="28"/>
        </w:rPr>
        <w:t xml:space="preserve">
      48-тармақтың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7"/>
    <w:bookmarkStart w:name="z14" w:id="8"/>
    <w:p>
      <w:pPr>
        <w:spacing w:after="0"/>
        <w:ind w:left="0"/>
        <w:jc w:val="both"/>
      </w:pPr>
      <w:r>
        <w:rPr>
          <w:rFonts w:ascii="Times New Roman"/>
          <w:b w:val="false"/>
          <w:i w:val="false"/>
          <w:color w:val="000000"/>
          <w:sz w:val="28"/>
        </w:rPr>
        <w:t>
      "6) ағымдағы жылғы 1 наурызға дейін ЖСД ӘБО-ның жиынтық бюджеттік сұранымы бюджет жөніндегі комиссия хаттамасының көшірмесімен бірге ЭҚД-ға жіберіледі.</w:t>
      </w:r>
    </w:p>
    <w:bookmarkEnd w:id="8"/>
    <w:bookmarkStart w:name="z15" w:id="9"/>
    <w:p>
      <w:pPr>
        <w:spacing w:after="0"/>
        <w:ind w:left="0"/>
        <w:jc w:val="both"/>
      </w:pPr>
      <w:r>
        <w:rPr>
          <w:rFonts w:ascii="Times New Roman"/>
          <w:b w:val="false"/>
          <w:i w:val="false"/>
          <w:color w:val="000000"/>
          <w:sz w:val="28"/>
        </w:rPr>
        <w:t>
      ЖСД ӘБО-ның жиынтық бюджеттік сұранымы екі данада жасалады, оған ЖСД ӘБО қаржы бөлімшесінің бастығы, ЖСД ӘБО басшысы қолтаңба қояды, ЖСД ӘБО елтаңбалы мөрімен куәландырылады. Бір данасы ЭҚД-ға жіберіледі, ал екіншісі белгіленген тәртіппен ЖСД ӘБО іс жүргізуінде жеке іске тігіледі.</w:t>
      </w:r>
    </w:p>
    <w:bookmarkEnd w:id="9"/>
    <w:bookmarkStart w:name="z16" w:id="10"/>
    <w:p>
      <w:pPr>
        <w:spacing w:after="0"/>
        <w:ind w:left="0"/>
        <w:jc w:val="both"/>
      </w:pPr>
      <w:r>
        <w:rPr>
          <w:rFonts w:ascii="Times New Roman"/>
          <w:b w:val="false"/>
          <w:i w:val="false"/>
          <w:color w:val="000000"/>
          <w:sz w:val="28"/>
        </w:rPr>
        <w:t>
      Бұл ретте ЭҚД-ға жіберілетін данада негіздейтін құжаттардың және (немесе) баға ұсыныстарының қосымша екі данасы болуға тиіс.";</w:t>
      </w:r>
    </w:p>
    <w:bookmarkEnd w:id="10"/>
    <w:bookmarkStart w:name="z17" w:id="11"/>
    <w:p>
      <w:pPr>
        <w:spacing w:after="0"/>
        <w:ind w:left="0"/>
        <w:jc w:val="both"/>
      </w:pPr>
      <w:r>
        <w:rPr>
          <w:rFonts w:ascii="Times New Roman"/>
          <w:b w:val="false"/>
          <w:i w:val="false"/>
          <w:color w:val="000000"/>
          <w:sz w:val="28"/>
        </w:rPr>
        <w:t xml:space="preserve">
      54-тармақтың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1"/>
    <w:bookmarkStart w:name="z18" w:id="12"/>
    <w:p>
      <w:pPr>
        <w:spacing w:after="0"/>
        <w:ind w:left="0"/>
        <w:jc w:val="both"/>
      </w:pPr>
      <w:r>
        <w:rPr>
          <w:rFonts w:ascii="Times New Roman"/>
          <w:b w:val="false"/>
          <w:i w:val="false"/>
          <w:color w:val="000000"/>
          <w:sz w:val="28"/>
        </w:rPr>
        <w:t>
      "6) ағымдағы жылғы 1 наурызға дейін ӘБО-ның жиынтық бюджеттік сұранымы бюджет жөніндегі комиссия хаттамасының көшірмесімен бірге ЭҚД-ға жіберіледі.</w:t>
      </w:r>
    </w:p>
    <w:bookmarkEnd w:id="12"/>
    <w:bookmarkStart w:name="z19" w:id="13"/>
    <w:p>
      <w:pPr>
        <w:spacing w:after="0"/>
        <w:ind w:left="0"/>
        <w:jc w:val="both"/>
      </w:pPr>
      <w:r>
        <w:rPr>
          <w:rFonts w:ascii="Times New Roman"/>
          <w:b w:val="false"/>
          <w:i w:val="false"/>
          <w:color w:val="000000"/>
          <w:sz w:val="28"/>
        </w:rPr>
        <w:t>
      ӘБО-ның жиынтық бюджеттік сұранымы екі данада жасалады, оған ӘБО қаржы бөлімшесінің бастығы, ӘБО басшысы қолтаңба қояды, ӘБО-ның елтаңбалы мөрімен куәландырылады. Бір данасы ЭҚД-ға жіберіледі, ал екіншісі белгіленген тәртіппен Құжаттаманы басқару қағидалары 170-тармағының талаптарына сәйкес ӘБО іс жүргізуінде жеке іске тігіледі.</w:t>
      </w:r>
    </w:p>
    <w:bookmarkEnd w:id="13"/>
    <w:bookmarkStart w:name="z20" w:id="14"/>
    <w:p>
      <w:pPr>
        <w:spacing w:after="0"/>
        <w:ind w:left="0"/>
        <w:jc w:val="both"/>
      </w:pPr>
      <w:r>
        <w:rPr>
          <w:rFonts w:ascii="Times New Roman"/>
          <w:b w:val="false"/>
          <w:i w:val="false"/>
          <w:color w:val="000000"/>
          <w:sz w:val="28"/>
        </w:rPr>
        <w:t>
      Бұл ретте ЭҚД-ға жіберілетін данада негіздейтін құжаттардың және (немесе) баға ұсыныстарының қосымша екі данасы болуға тиіс.";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"113. Төленбейтін медициналық көмектің кепілдік берілген көлемі шеңберінде дәрілік заттарды, медициналық бұйымды және арнайы емдік өнімді сатып алуға шығысты жоспарлауды медициналық бөлімше бастығы жүзеге асырады.</w:t>
      </w:r>
    </w:p>
    <w:bookmarkEnd w:id="15"/>
    <w:bookmarkStart w:name="z23" w:id="16"/>
    <w:p>
      <w:pPr>
        <w:spacing w:after="0"/>
        <w:ind w:left="0"/>
        <w:jc w:val="both"/>
      </w:pPr>
      <w:r>
        <w:rPr>
          <w:rFonts w:ascii="Times New Roman"/>
          <w:b w:val="false"/>
          <w:i w:val="false"/>
          <w:color w:val="000000"/>
          <w:sz w:val="28"/>
        </w:rPr>
        <w:t>
      Медициналық бөлімше бастығы шығысты жоспарлау кезінде жоспарлы кезеңге төленбейтін медициналық көмектің кепілдік берілген көлемі шеңберінде дәрілік заттардың, медициналық бұйымның және арнайы емдік өнімнің қажетті тізбесі мен санын айқындайды. Төленбейтін медициналық көмектің кепілдік берілген көлемі шеңберінде дәрілік заттардың, медициналық бұйымның және арнайы емдік өнім тізбесі айқындалғаннан кейін осы Қағидаларға 3-қосымшаға сәйкес нысан бойынша тауарға, жұмыс пен көрсетілетін қызметке қажеттілік есебі (талдау) жүргізіледі.";</w:t>
      </w:r>
    </w:p>
    <w:bookmarkEnd w:id="16"/>
    <w:bookmarkStart w:name="z24" w:id="17"/>
    <w:p>
      <w:pPr>
        <w:spacing w:after="0"/>
        <w:ind w:left="0"/>
        <w:jc w:val="both"/>
      </w:pPr>
      <w:r>
        <w:rPr>
          <w:rFonts w:ascii="Times New Roman"/>
          <w:b w:val="false"/>
          <w:i w:val="false"/>
          <w:color w:val="000000"/>
          <w:sz w:val="28"/>
        </w:rPr>
        <w:t xml:space="preserve">
      139-тармақтың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185-тармақтың</w:t>
      </w:r>
      <w:r>
        <w:rPr>
          <w:rFonts w:ascii="Times New Roman"/>
          <w:b w:val="false"/>
          <w:i w:val="false"/>
          <w:color w:val="000000"/>
          <w:sz w:val="28"/>
        </w:rPr>
        <w:t xml:space="preserve"> үшінші бөлігі мынадай редакцияда жазылсын:</w:t>
      </w:r>
    </w:p>
    <w:bookmarkStart w:name="z26" w:id="18"/>
    <w:p>
      <w:pPr>
        <w:spacing w:after="0"/>
        <w:ind w:left="0"/>
        <w:jc w:val="both"/>
      </w:pPr>
      <w:r>
        <w:rPr>
          <w:rFonts w:ascii="Times New Roman"/>
          <w:b w:val="false"/>
          <w:i w:val="false"/>
          <w:color w:val="000000"/>
          <w:sz w:val="28"/>
        </w:rPr>
        <w:t>
      "Қол қоюға құқығы бар лауазымды адамдардың ЭЦҚ-сы үшінші тұлғаларға бермей, лауазымды адамдардың өзінде сақталады.";</w:t>
      </w:r>
    </w:p>
    <w:bookmarkEnd w:id="18"/>
    <w:bookmarkStart w:name="z27" w:id="19"/>
    <w:p>
      <w:pPr>
        <w:spacing w:after="0"/>
        <w:ind w:left="0"/>
        <w:jc w:val="both"/>
      </w:pPr>
      <w:r>
        <w:rPr>
          <w:rFonts w:ascii="Times New Roman"/>
          <w:b w:val="false"/>
          <w:i w:val="false"/>
          <w:color w:val="000000"/>
          <w:sz w:val="28"/>
        </w:rPr>
        <w:t xml:space="preserve">
      190-тармақтың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
    <w:bookmarkStart w:name="z28" w:id="20"/>
    <w:p>
      <w:pPr>
        <w:spacing w:after="0"/>
        <w:ind w:left="0"/>
        <w:jc w:val="both"/>
      </w:pPr>
      <w:r>
        <w:rPr>
          <w:rFonts w:ascii="Times New Roman"/>
          <w:b w:val="false"/>
          <w:i w:val="false"/>
          <w:color w:val="000000"/>
          <w:sz w:val="28"/>
        </w:rPr>
        <w:t>
      "1) жұмыскер РММ басшысына қызметтік іссапарға кетуге баянат береді, ол қызметтік іссапардың мақсатқа сәйкестігі тұрғысынан тікелей бастықпен келісіледі. Баянат Іссапар жоспарын жасауға және орындауға жауапты құрылымдық бөлімшенің бастығымен келісіледі. Ол "Іссапар жоспарының № __ тармағына сәйкес келеді" деген белгі қояды және күндер санын, іссапарға жіберілген жерді, төленбейтін тұрғын үймен қамтамасыз етілу жағдайын көрсетеді. Кейін қаржы бөлімшесінің бастығы жоспарланған қаражатты көрсетіп, баянатты келіседі. Жұмыскерлер тобы қызметтік іссапарға кеткен жағдайда баянатты топ құрамын көрсетіп, тек топ басшысы жазады;";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196-тармақтың</w:t>
      </w:r>
      <w:r>
        <w:rPr>
          <w:rFonts w:ascii="Times New Roman"/>
          <w:b w:val="false"/>
          <w:i w:val="false"/>
          <w:color w:val="000000"/>
          <w:sz w:val="28"/>
        </w:rPr>
        <w:t xml:space="preserve"> екінші бөлігі мынадай редакцияда жазылсын:</w:t>
      </w:r>
    </w:p>
    <w:bookmarkStart w:name="z30" w:id="21"/>
    <w:p>
      <w:pPr>
        <w:spacing w:after="0"/>
        <w:ind w:left="0"/>
        <w:jc w:val="both"/>
      </w:pPr>
      <w:r>
        <w:rPr>
          <w:rFonts w:ascii="Times New Roman"/>
          <w:b w:val="false"/>
          <w:i w:val="false"/>
          <w:color w:val="000000"/>
          <w:sz w:val="28"/>
        </w:rPr>
        <w:t>
      "Бұл ретте жұмыскердің баянаты Іссапар жоспарын жасауды және орындауды жүзеге асыратын құрылымдық бөлімшенің бастығымен бірлесіп, Іссапар жоспарының іс-шараларын қайта бөлу, күн саны, іссапарға жіберу орны және төленбейтін тұрғын үймен қамтамасыз етілу, сондай-ақ қаржы бөлімшесінің бастығымен қаражаттың үнемделуі мәніне келісіледі.";</w:t>
      </w:r>
    </w:p>
    <w:bookmarkEnd w:id="21"/>
    <w:bookmarkStart w:name="z31" w:id="22"/>
    <w:p>
      <w:pPr>
        <w:spacing w:after="0"/>
        <w:ind w:left="0"/>
        <w:jc w:val="both"/>
      </w:pPr>
      <w:r>
        <w:rPr>
          <w:rFonts w:ascii="Times New Roman"/>
          <w:b w:val="false"/>
          <w:i w:val="false"/>
          <w:color w:val="000000"/>
          <w:sz w:val="28"/>
        </w:rPr>
        <w:t xml:space="preserve">
      200-тармақтың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22"/>
    <w:bookmarkStart w:name="z32" w:id="23"/>
    <w:p>
      <w:pPr>
        <w:spacing w:after="0"/>
        <w:ind w:left="0"/>
        <w:jc w:val="both"/>
      </w:pPr>
      <w:r>
        <w:rPr>
          <w:rFonts w:ascii="Times New Roman"/>
          <w:b w:val="false"/>
          <w:i w:val="false"/>
          <w:color w:val="000000"/>
          <w:sz w:val="28"/>
        </w:rPr>
        <w:t>
      "2) Қазақстан Республикасының шегінде өз мүлкін жеткізгені үшін мемлекет есебінен өтемақы;</w:t>
      </w:r>
    </w:p>
    <w:bookmarkEnd w:id="23"/>
    <w:bookmarkStart w:name="z33" w:id="24"/>
    <w:p>
      <w:pPr>
        <w:spacing w:after="0"/>
        <w:ind w:left="0"/>
        <w:jc w:val="both"/>
      </w:pPr>
      <w:r>
        <w:rPr>
          <w:rFonts w:ascii="Times New Roman"/>
          <w:b w:val="false"/>
          <w:i w:val="false"/>
          <w:color w:val="000000"/>
          <w:sz w:val="28"/>
        </w:rPr>
        <w:t>
      3) келісімшарт бойынша әскери қызмет өткеретін әскери қызметшілерге, қатардағы жауынгер және сержант құрамына Қазақстан Республикасының жоғары білім беру ұйымында бакалавриат білім беру бағдарламасы бойынша оқуға жұмсалған шығынды өтеу;";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"203. Қолма-қол ақшамен есеп айырысуды жүзеге асыруға ЭҚД-мен келісу бойынша жол беріледі, ол үшiн РММ-да касса жабдықталады.</w:t>
      </w:r>
    </w:p>
    <w:bookmarkEnd w:id="25"/>
    <w:bookmarkStart w:name="z36" w:id="26"/>
    <w:p>
      <w:pPr>
        <w:spacing w:after="0"/>
        <w:ind w:left="0"/>
        <w:jc w:val="both"/>
      </w:pPr>
      <w:r>
        <w:rPr>
          <w:rFonts w:ascii="Times New Roman"/>
          <w:b w:val="false"/>
          <w:i w:val="false"/>
          <w:color w:val="000000"/>
          <w:sz w:val="28"/>
        </w:rPr>
        <w:t>
      Касса – бұл қолма-қол ақшаның сақталуын қамтамасыз ету үшін техникалық талаптарға сәйкес арнайы жабдықталған (өрт-күзет дабылдамасы, металл есіктер, терезе торлары) және қолма-қол ақшаны қабылдауға, беруге және уақытша сақтауға арналған оқшауланған үй-жай.</w:t>
      </w:r>
    </w:p>
    <w:bookmarkEnd w:id="26"/>
    <w:bookmarkStart w:name="z37" w:id="27"/>
    <w:p>
      <w:pPr>
        <w:spacing w:after="0"/>
        <w:ind w:left="0"/>
        <w:jc w:val="both"/>
      </w:pPr>
      <w:r>
        <w:rPr>
          <w:rFonts w:ascii="Times New Roman"/>
          <w:b w:val="false"/>
          <w:i w:val="false"/>
          <w:color w:val="000000"/>
          <w:sz w:val="28"/>
        </w:rPr>
        <w:t>
      РММ басшысы қолма-қол ақшаны сақтау және жеткізу кезiнде олардың сақталуын қамтамасыз ететiн қажеттi жағдайларды жасайды.</w:t>
      </w:r>
    </w:p>
    <w:bookmarkEnd w:id="27"/>
    <w:bookmarkStart w:name="z38" w:id="28"/>
    <w:p>
      <w:pPr>
        <w:spacing w:after="0"/>
        <w:ind w:left="0"/>
        <w:jc w:val="both"/>
      </w:pPr>
      <w:r>
        <w:rPr>
          <w:rFonts w:ascii="Times New Roman"/>
          <w:b w:val="false"/>
          <w:i w:val="false"/>
          <w:color w:val="000000"/>
          <w:sz w:val="28"/>
        </w:rPr>
        <w:t>
      Оларды жеткізу кезінде ақша қаражатының сақталуы осы Қағидаларға 32-1-қосымшаға сәйкес ақшаны жеткiзу кезінде кассирдi (қаржы бөлiмшесiнiң бастығын) күзету тәртiбiне сәйкес жүзеге асырылады.</w:t>
      </w:r>
    </w:p>
    <w:bookmarkEnd w:id="28"/>
    <w:bookmarkStart w:name="z39" w:id="29"/>
    <w:p>
      <w:pPr>
        <w:spacing w:after="0"/>
        <w:ind w:left="0"/>
        <w:jc w:val="both"/>
      </w:pPr>
      <w:r>
        <w:rPr>
          <w:rFonts w:ascii="Times New Roman"/>
          <w:b w:val="false"/>
          <w:i w:val="false"/>
          <w:color w:val="000000"/>
          <w:sz w:val="28"/>
        </w:rPr>
        <w:t>
      Қолма-қол ақшаны жеткізу осы Қағидаларға 32-2-қосымшаға сәйкес қолма-қол ақшаны жеткізу тәртібіне сәйкес жүзеге асырылады.</w:t>
      </w:r>
    </w:p>
    <w:bookmarkEnd w:id="29"/>
    <w:bookmarkStart w:name="z40" w:id="30"/>
    <w:p>
      <w:pPr>
        <w:spacing w:after="0"/>
        <w:ind w:left="0"/>
        <w:jc w:val="both"/>
      </w:pPr>
      <w:r>
        <w:rPr>
          <w:rFonts w:ascii="Times New Roman"/>
          <w:b w:val="false"/>
          <w:i w:val="false"/>
          <w:color w:val="000000"/>
          <w:sz w:val="28"/>
        </w:rPr>
        <w:t>
      Кассаның жұмысына қатысы жоқ адамдарға касса үй-жайына кiруге жол берілмейді.";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"204. Қолма-қол ақшаны, чек кiтапшаларын, қатаң есептiлiк бланкiлерiн есепке алу жөнiндегi кiрiс-шығыс кiтаптары және касса кiтабы мемлекеттiк мекемеде сейфтерде немесе отқа жанбайтын металл шкафтарда сақталады, олар касса жұмысы аяқталғаннан кейiн кiлтпен жабылады және кассир сүргiш мөрмен мөрлейдi.</w:t>
      </w:r>
    </w:p>
    <w:bookmarkEnd w:id="31"/>
    <w:bookmarkStart w:name="z43" w:id="32"/>
    <w:p>
      <w:pPr>
        <w:spacing w:after="0"/>
        <w:ind w:left="0"/>
        <w:jc w:val="both"/>
      </w:pPr>
      <w:r>
        <w:rPr>
          <w:rFonts w:ascii="Times New Roman"/>
          <w:b w:val="false"/>
          <w:i w:val="false"/>
          <w:color w:val="000000"/>
          <w:sz w:val="28"/>
        </w:rPr>
        <w:t>
      Сейфтер мен металл шкафтардың кiлттерi, сондай-ақ мөрлер кассирде сақталады. Кассир оларды келiсiлген орындарда қалдырмайды, бөгде адамдарға бермейдi, есепке алынбаған телнұсқаларын жасамайды.</w:t>
      </w:r>
    </w:p>
    <w:bookmarkEnd w:id="32"/>
    <w:bookmarkStart w:name="z44" w:id="33"/>
    <w:p>
      <w:pPr>
        <w:spacing w:after="0"/>
        <w:ind w:left="0"/>
        <w:jc w:val="both"/>
      </w:pPr>
      <w:r>
        <w:rPr>
          <w:rFonts w:ascii="Times New Roman"/>
          <w:b w:val="false"/>
          <w:i w:val="false"/>
          <w:color w:val="000000"/>
          <w:sz w:val="28"/>
        </w:rPr>
        <w:t>
      Мөрленген пакеттердегi, қобдишалардағы және басқа да орамдардағы кiлттердiң есепке алынған телнұсқалары РММ басшысында сақталады, Тоқсанына бiр реттен сирек емес оларды комиссиялық тексеру жүргiзiледi. Кiлттiң жоғалғаны анықталған кезде РММ басшысы болған оқиға туралы iшкi iстер органдарына хабарлайды және металл шкафтың құлпын дереу ауыстыруға шаралар қабылдайды.</w:t>
      </w:r>
    </w:p>
    <w:bookmarkEnd w:id="33"/>
    <w:bookmarkStart w:name="z45" w:id="34"/>
    <w:p>
      <w:pPr>
        <w:spacing w:after="0"/>
        <w:ind w:left="0"/>
        <w:jc w:val="both"/>
      </w:pPr>
      <w:r>
        <w:rPr>
          <w:rFonts w:ascii="Times New Roman"/>
          <w:b w:val="false"/>
          <w:i w:val="false"/>
          <w:color w:val="000000"/>
          <w:sz w:val="28"/>
        </w:rPr>
        <w:t>
      Кассада осы мемлекеттiк мекемеге тиесiлi емес қолма-қол ақшаны және басқа да құндылықтарды сақтауға жол берiлмейдi.</w:t>
      </w:r>
    </w:p>
    <w:bookmarkEnd w:id="34"/>
    <w:bookmarkStart w:name="z46" w:id="35"/>
    <w:p>
      <w:pPr>
        <w:spacing w:after="0"/>
        <w:ind w:left="0"/>
        <w:jc w:val="both"/>
      </w:pPr>
      <w:r>
        <w:rPr>
          <w:rFonts w:ascii="Times New Roman"/>
          <w:b w:val="false"/>
          <w:i w:val="false"/>
          <w:color w:val="000000"/>
          <w:sz w:val="28"/>
        </w:rPr>
        <w:t>
      Касса үй-жайы мен металл шкафтарды ашар алдында кассир құлыптардың, есіктердің, терезе торларының, есіктердегі мөрлердің сақталуын, күзет дабылдамасының ақаусыздығын тексереді.</w:t>
      </w:r>
    </w:p>
    <w:bookmarkEnd w:id="35"/>
    <w:bookmarkStart w:name="z47" w:id="36"/>
    <w:p>
      <w:pPr>
        <w:spacing w:after="0"/>
        <w:ind w:left="0"/>
        <w:jc w:val="both"/>
      </w:pPr>
      <w:r>
        <w:rPr>
          <w:rFonts w:ascii="Times New Roman"/>
          <w:b w:val="false"/>
          <w:i w:val="false"/>
          <w:color w:val="000000"/>
          <w:sz w:val="28"/>
        </w:rPr>
        <w:t>
      Мөр бүлiнген немесе алынған, құлыптар, есiктер мен торлар сынған жағдайда кассир бұл туралы дереу мемлекеттiк мекеменiң басшысына баяндайды, ол болған оқиға туралы iшкi iстер органдарына хабарлайды және iшкi iстер органдарының қызметкерлерi келгенге дейiн кассаны күзетуге шаралар қабылдайды.";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"205. Кассир өзi қабылдаған барлық құндылықтың сақталуына толық материалдық жауапкершiлiкте болады.</w:t>
      </w:r>
    </w:p>
    <w:bookmarkEnd w:id="37"/>
    <w:bookmarkStart w:name="z50" w:id="38"/>
    <w:p>
      <w:pPr>
        <w:spacing w:after="0"/>
        <w:ind w:left="0"/>
        <w:jc w:val="both"/>
      </w:pPr>
      <w:r>
        <w:rPr>
          <w:rFonts w:ascii="Times New Roman"/>
          <w:b w:val="false"/>
          <w:i w:val="false"/>
          <w:color w:val="000000"/>
          <w:sz w:val="28"/>
        </w:rPr>
        <w:t>
      Касса құжаттарына қол қою құқығы жүктелген лауазымды адамдар кассирдiң мiндеттерiн атқаруға жіберілмейді.</w:t>
      </w:r>
    </w:p>
    <w:bookmarkEnd w:id="38"/>
    <w:bookmarkStart w:name="z51" w:id="39"/>
    <w:p>
      <w:pPr>
        <w:spacing w:after="0"/>
        <w:ind w:left="0"/>
        <w:jc w:val="both"/>
      </w:pPr>
      <w:r>
        <w:rPr>
          <w:rFonts w:ascii="Times New Roman"/>
          <w:b w:val="false"/>
          <w:i w:val="false"/>
          <w:color w:val="000000"/>
          <w:sz w:val="28"/>
        </w:rPr>
        <w:t>
      Кассир болмаған кезеңде РММ басшысының жазбаша өкiмi бойынша кассирдiң мiндеттерiн толық материалдық жауапкершiлiк туралы онымен шарт жасаса отырып, РММ-ның басқа жұмыскерлерi атқара алады.</w:t>
      </w:r>
    </w:p>
    <w:bookmarkEnd w:id="39"/>
    <w:bookmarkStart w:name="z52" w:id="40"/>
    <w:p>
      <w:pPr>
        <w:spacing w:after="0"/>
        <w:ind w:left="0"/>
        <w:jc w:val="both"/>
      </w:pPr>
      <w:r>
        <w:rPr>
          <w:rFonts w:ascii="Times New Roman"/>
          <w:b w:val="false"/>
          <w:i w:val="false"/>
          <w:color w:val="000000"/>
          <w:sz w:val="28"/>
        </w:rPr>
        <w:t>
      Кассир кенеттен жұмыста болмай қалған жағдайда (сырқаттанып қалуы және басқа себептермен) оның есебiндегi қолма-қол ақшаны РММ басшысының бұйрығымен тағайындалған адам ЖТК-ның қатысуымен дереу қайта санайды. Құндылықтарды қайта санау және беру нәтижесi туралы ЖТК мүшелерінің қолтаңбасын қоюмен акт жасалады.";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"206. Әрбір айдың соңғы жұмыс күні кассир бухгалтерлік құжаттама нысанына 73-қосымшаға сәйкес № 381 "Кассалық операция бойынша жинақтау ведомосы" нысаны бойынша 1-мемориалдық ордерін жасайды және тігеді және қаржы бөлімшесінің бастығына тексеруге ұсынады.</w:t>
      </w:r>
    </w:p>
    <w:bookmarkEnd w:id="41"/>
    <w:bookmarkStart w:name="z55" w:id="42"/>
    <w:p>
      <w:pPr>
        <w:spacing w:after="0"/>
        <w:ind w:left="0"/>
        <w:jc w:val="both"/>
      </w:pPr>
      <w:r>
        <w:rPr>
          <w:rFonts w:ascii="Times New Roman"/>
          <w:b w:val="false"/>
          <w:i w:val="false"/>
          <w:color w:val="000000"/>
          <w:sz w:val="28"/>
        </w:rPr>
        <w:t>
      Қаржы бөлімшесінің бастығы 2 жұмыс күні ішінде қоса берілген құжатымен бірге ұсынылған ордерді Бухгалтерлік құжаттама нысанына 67-қосымшаға сәйкес № КО-1 нысаны бойынша кассалық кіріс ордерінің, Бухгалтерлік құжаттама нысанына 68-қосымшаға сәйкес № КО-2 нысаны бойынша кассалық шығыс ордерінің болуын және толтырылу сапасын, сондай-ақ Бухгалтерлік құжаттама нысанына 69-қосымшаға сәйкес № КО-3а нысаны бойынша кіріс және шығыс кассалық құжатын тіркеу журналымен және Бухгалтерлік құжаттама нысанына 70-қосымшаға сәйкес № КО-4 нысаны бойынша кассалық кітаппен бірдей болуын тексереді.";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"207. ЖТК кассада құндылықтардың жетiспеуiн немесе артық шығуын анықтаған кезде актiде жетiспеушiлiк немесе артық шығу сомасы және олардың пайда болу жағдайлары көрсетiледi.</w:t>
      </w:r>
    </w:p>
    <w:bookmarkEnd w:id="43"/>
    <w:bookmarkStart w:name="z58" w:id="44"/>
    <w:p>
      <w:pPr>
        <w:spacing w:after="0"/>
        <w:ind w:left="0"/>
        <w:jc w:val="both"/>
      </w:pPr>
      <w:r>
        <w:rPr>
          <w:rFonts w:ascii="Times New Roman"/>
          <w:b w:val="false"/>
          <w:i w:val="false"/>
          <w:color w:val="000000"/>
          <w:sz w:val="28"/>
        </w:rPr>
        <w:t>
      Касса тәртiбiн сақтауды РММ басшысы, қаржы бөлiмшесiнiң бастығы және кассир жүзеге асырады.";</w:t>
      </w:r>
    </w:p>
    <w:bookmarkEnd w:id="44"/>
    <w:bookmarkStart w:name="z59" w:id="45"/>
    <w:p>
      <w:pPr>
        <w:spacing w:after="0"/>
        <w:ind w:left="0"/>
        <w:jc w:val="both"/>
      </w:pPr>
      <w:r>
        <w:rPr>
          <w:rFonts w:ascii="Times New Roman"/>
          <w:b w:val="false"/>
          <w:i w:val="false"/>
          <w:color w:val="000000"/>
          <w:sz w:val="28"/>
        </w:rPr>
        <w:t>
      мынадай мазмұндағы 208-1-тармақпен толықтырылсын:</w:t>
      </w:r>
    </w:p>
    <w:bookmarkEnd w:id="45"/>
    <w:bookmarkStart w:name="z60" w:id="46"/>
    <w:p>
      <w:pPr>
        <w:spacing w:after="0"/>
        <w:ind w:left="0"/>
        <w:jc w:val="both"/>
      </w:pPr>
      <w:r>
        <w:rPr>
          <w:rFonts w:ascii="Times New Roman"/>
          <w:b w:val="false"/>
          <w:i w:val="false"/>
          <w:color w:val="000000"/>
          <w:sz w:val="28"/>
        </w:rPr>
        <w:t>
      "208-1. Кассалық операцияларды есепке алу, қолма-қол ақшаны қабылдау және беру Қазақстан Республикасы Қаржы министрінің 2025 жылғы 12 мамырдағы № 223 бұйрығымен бекітілген Мемлекеттік мекемелерде бухгалтерлік есеп жүргізу қағидаларына сәйкес жүзеге асырылады.";</w:t>
      </w:r>
    </w:p>
    <w:bookmarkEnd w:id="46"/>
    <w:bookmarkStart w:name="z61" w:id="47"/>
    <w:p>
      <w:pPr>
        <w:spacing w:after="0"/>
        <w:ind w:left="0"/>
        <w:jc w:val="both"/>
      </w:pPr>
      <w:r>
        <w:rPr>
          <w:rFonts w:ascii="Times New Roman"/>
          <w:b w:val="false"/>
          <w:i w:val="false"/>
          <w:color w:val="000000"/>
          <w:sz w:val="28"/>
        </w:rPr>
        <w:t>
      мынадай мазмұндағы 208-2-тармақпен толықтырылсын:</w:t>
      </w:r>
    </w:p>
    <w:bookmarkEnd w:id="47"/>
    <w:bookmarkStart w:name="z62" w:id="48"/>
    <w:p>
      <w:pPr>
        <w:spacing w:after="0"/>
        <w:ind w:left="0"/>
        <w:jc w:val="both"/>
      </w:pPr>
      <w:r>
        <w:rPr>
          <w:rFonts w:ascii="Times New Roman"/>
          <w:b w:val="false"/>
          <w:i w:val="false"/>
          <w:color w:val="000000"/>
          <w:sz w:val="28"/>
        </w:rPr>
        <w:t>
      "208-2. Бюджет қаражаты қолданыстағы заңдардың, Қазақстан Республикасы Қорғаныс министрi бұйрықтарының талаптарына және бекiтiлген жоспарлау құжаттарына сәйкес тiкелей мақсаты бойынша жұмсалуға тиiс.</w:t>
      </w:r>
    </w:p>
    <w:bookmarkEnd w:id="48"/>
    <w:bookmarkStart w:name="z63" w:id="49"/>
    <w:p>
      <w:pPr>
        <w:spacing w:after="0"/>
        <w:ind w:left="0"/>
        <w:jc w:val="both"/>
      </w:pPr>
      <w:r>
        <w:rPr>
          <w:rFonts w:ascii="Times New Roman"/>
          <w:b w:val="false"/>
          <w:i w:val="false"/>
          <w:color w:val="000000"/>
          <w:sz w:val="28"/>
        </w:rPr>
        <w:t>
      Шығыс ақша құжаттарын ақша құжаттарын бекiту (қол қою) құқығы бар РММ-ның тиiстi лауазымды адамдары бекiтедi (қол қояды).</w:t>
      </w:r>
    </w:p>
    <w:bookmarkEnd w:id="49"/>
    <w:bookmarkStart w:name="z64" w:id="50"/>
    <w:p>
      <w:pPr>
        <w:spacing w:after="0"/>
        <w:ind w:left="0"/>
        <w:jc w:val="both"/>
      </w:pPr>
      <w:r>
        <w:rPr>
          <w:rFonts w:ascii="Times New Roman"/>
          <w:b w:val="false"/>
          <w:i w:val="false"/>
          <w:color w:val="000000"/>
          <w:sz w:val="28"/>
        </w:rPr>
        <w:t>
      Ақтау құжаттарына қол қою кезінде мыналар тексеріледі:</w:t>
      </w:r>
    </w:p>
    <w:bookmarkEnd w:id="50"/>
    <w:bookmarkStart w:name="z65" w:id="51"/>
    <w:p>
      <w:pPr>
        <w:spacing w:after="0"/>
        <w:ind w:left="0"/>
        <w:jc w:val="both"/>
      </w:pPr>
      <w:r>
        <w:rPr>
          <w:rFonts w:ascii="Times New Roman"/>
          <w:b w:val="false"/>
          <w:i w:val="false"/>
          <w:color w:val="000000"/>
          <w:sz w:val="28"/>
        </w:rPr>
        <w:t>
      1) жасалатын операцияның заңдылығы;</w:t>
      </w:r>
    </w:p>
    <w:bookmarkEnd w:id="51"/>
    <w:bookmarkStart w:name="z66" w:id="52"/>
    <w:p>
      <w:pPr>
        <w:spacing w:after="0"/>
        <w:ind w:left="0"/>
        <w:jc w:val="both"/>
      </w:pPr>
      <w:r>
        <w:rPr>
          <w:rFonts w:ascii="Times New Roman"/>
          <w:b w:val="false"/>
          <w:i w:val="false"/>
          <w:color w:val="000000"/>
          <w:sz w:val="28"/>
        </w:rPr>
        <w:t>
      2) жасалатын операциялардың тиісті көздер есебінен ақшалай қаражатпен қамтамасыз етілуі;</w:t>
      </w:r>
    </w:p>
    <w:bookmarkEnd w:id="52"/>
    <w:bookmarkStart w:name="z67" w:id="53"/>
    <w:p>
      <w:pPr>
        <w:spacing w:after="0"/>
        <w:ind w:left="0"/>
        <w:jc w:val="both"/>
      </w:pPr>
      <w:r>
        <w:rPr>
          <w:rFonts w:ascii="Times New Roman"/>
          <w:b w:val="false"/>
          <w:i w:val="false"/>
          <w:color w:val="000000"/>
          <w:sz w:val="28"/>
        </w:rPr>
        <w:t>
      3) құжаттың барлық деректерінің (деректемелерінің) дұрыс толтырылуы;</w:t>
      </w:r>
    </w:p>
    <w:bookmarkEnd w:id="53"/>
    <w:bookmarkStart w:name="z68" w:id="54"/>
    <w:p>
      <w:pPr>
        <w:spacing w:after="0"/>
        <w:ind w:left="0"/>
        <w:jc w:val="both"/>
      </w:pPr>
      <w:r>
        <w:rPr>
          <w:rFonts w:ascii="Times New Roman"/>
          <w:b w:val="false"/>
          <w:i w:val="false"/>
          <w:color w:val="000000"/>
          <w:sz w:val="28"/>
        </w:rPr>
        <w:t>
      4) есеп айырысулар мен жиынтық сомалардың дұрыстығы;</w:t>
      </w:r>
    </w:p>
    <w:bookmarkEnd w:id="54"/>
    <w:bookmarkStart w:name="z69" w:id="55"/>
    <w:p>
      <w:pPr>
        <w:spacing w:after="0"/>
        <w:ind w:left="0"/>
        <w:jc w:val="both"/>
      </w:pPr>
      <w:r>
        <w:rPr>
          <w:rFonts w:ascii="Times New Roman"/>
          <w:b w:val="false"/>
          <w:i w:val="false"/>
          <w:color w:val="000000"/>
          <w:sz w:val="28"/>
        </w:rPr>
        <w:t>
      5) құжаттарды ресімдеуге негіз болған құжатта заңды лауазымды адамдардың қолтаңбасының болуы.</w:t>
      </w:r>
    </w:p>
    <w:bookmarkEnd w:id="55"/>
    <w:bookmarkStart w:name="z70" w:id="56"/>
    <w:p>
      <w:pPr>
        <w:spacing w:after="0"/>
        <w:ind w:left="0"/>
        <w:jc w:val="both"/>
      </w:pPr>
      <w:r>
        <w:rPr>
          <w:rFonts w:ascii="Times New Roman"/>
          <w:b w:val="false"/>
          <w:i w:val="false"/>
          <w:color w:val="000000"/>
          <w:sz w:val="28"/>
        </w:rPr>
        <w:t>
      Барлық ақша құжаты мұқият тексерiледi және содан кейiн қаржы бөлiмшесiнiң бастығы қол қояды.";</w:t>
      </w:r>
    </w:p>
    <w:bookmarkEnd w:id="56"/>
    <w:bookmarkStart w:name="z71" w:id="57"/>
    <w:p>
      <w:pPr>
        <w:spacing w:after="0"/>
        <w:ind w:left="0"/>
        <w:jc w:val="both"/>
      </w:pPr>
      <w:r>
        <w:rPr>
          <w:rFonts w:ascii="Times New Roman"/>
          <w:b w:val="false"/>
          <w:i w:val="false"/>
          <w:color w:val="000000"/>
          <w:sz w:val="28"/>
        </w:rPr>
        <w:t>
      мынадай мазмұндағы 208-3-тармақпен толықтырылсын:</w:t>
      </w:r>
    </w:p>
    <w:bookmarkEnd w:id="57"/>
    <w:bookmarkStart w:name="z72" w:id="58"/>
    <w:p>
      <w:pPr>
        <w:spacing w:after="0"/>
        <w:ind w:left="0"/>
        <w:jc w:val="both"/>
      </w:pPr>
      <w:r>
        <w:rPr>
          <w:rFonts w:ascii="Times New Roman"/>
          <w:b w:val="false"/>
          <w:i w:val="false"/>
          <w:color w:val="000000"/>
          <w:sz w:val="28"/>
        </w:rPr>
        <w:t>
      "208-3. РММ есеп айырысулары өз мiндеттемелерi бойынша қолма-қол ақшасыз тәртiппен жүргiзiледi.</w:t>
      </w:r>
    </w:p>
    <w:bookmarkEnd w:id="58"/>
    <w:bookmarkStart w:name="z73" w:id="59"/>
    <w:p>
      <w:pPr>
        <w:spacing w:after="0"/>
        <w:ind w:left="0"/>
        <w:jc w:val="both"/>
      </w:pPr>
      <w:r>
        <w:rPr>
          <w:rFonts w:ascii="Times New Roman"/>
          <w:b w:val="false"/>
          <w:i w:val="false"/>
          <w:color w:val="000000"/>
          <w:sz w:val="28"/>
        </w:rPr>
        <w:t>
      Қолма-қол ақшаны пайдалана отырып, бір ай ішінде жиынтық мәнде 50 еселенген АЕК-тен аспайтын мөлшерде есеп айырысуды жүзеге асыруға жол беріледі.</w:t>
      </w:r>
    </w:p>
    <w:bookmarkEnd w:id="59"/>
    <w:bookmarkStart w:name="z74" w:id="60"/>
    <w:p>
      <w:pPr>
        <w:spacing w:after="0"/>
        <w:ind w:left="0"/>
        <w:jc w:val="both"/>
      </w:pPr>
      <w:r>
        <w:rPr>
          <w:rFonts w:ascii="Times New Roman"/>
          <w:b w:val="false"/>
          <w:i w:val="false"/>
          <w:color w:val="000000"/>
          <w:sz w:val="28"/>
        </w:rPr>
        <w:t>
      Қолма-қол ақшаны алуға шектеу:</w:t>
      </w:r>
    </w:p>
    <w:bookmarkEnd w:id="60"/>
    <w:bookmarkStart w:name="z75" w:id="61"/>
    <w:p>
      <w:pPr>
        <w:spacing w:after="0"/>
        <w:ind w:left="0"/>
        <w:jc w:val="both"/>
      </w:pPr>
      <w:r>
        <w:rPr>
          <w:rFonts w:ascii="Times New Roman"/>
          <w:b w:val="false"/>
          <w:i w:val="false"/>
          <w:color w:val="000000"/>
          <w:sz w:val="28"/>
        </w:rPr>
        <w:t>
      1) шетелдік іссапар шығыстарына;</w:t>
      </w:r>
    </w:p>
    <w:bookmarkEnd w:id="61"/>
    <w:bookmarkStart w:name="z76" w:id="62"/>
    <w:p>
      <w:pPr>
        <w:spacing w:after="0"/>
        <w:ind w:left="0"/>
        <w:jc w:val="both"/>
      </w:pPr>
      <w:r>
        <w:rPr>
          <w:rFonts w:ascii="Times New Roman"/>
          <w:b w:val="false"/>
          <w:i w:val="false"/>
          <w:color w:val="000000"/>
          <w:sz w:val="28"/>
        </w:rPr>
        <w:t>
      2) өкілдік шығындарға;</w:t>
      </w:r>
    </w:p>
    <w:bookmarkEnd w:id="62"/>
    <w:bookmarkStart w:name="z77" w:id="63"/>
    <w:p>
      <w:pPr>
        <w:spacing w:after="0"/>
        <w:ind w:left="0"/>
        <w:jc w:val="both"/>
      </w:pPr>
      <w:r>
        <w:rPr>
          <w:rFonts w:ascii="Times New Roman"/>
          <w:b w:val="false"/>
          <w:i w:val="false"/>
          <w:color w:val="000000"/>
          <w:sz w:val="28"/>
        </w:rPr>
        <w:t>
      3) барлау, қарсы барлау, жедел-іздестіру қызметінің шығындарына қойылмайды.</w:t>
      </w:r>
    </w:p>
    <w:bookmarkEnd w:id="63"/>
    <w:bookmarkStart w:name="z78" w:id="64"/>
    <w:p>
      <w:pPr>
        <w:spacing w:after="0"/>
        <w:ind w:left="0"/>
        <w:jc w:val="both"/>
      </w:pPr>
      <w:r>
        <w:rPr>
          <w:rFonts w:ascii="Times New Roman"/>
          <w:b w:val="false"/>
          <w:i w:val="false"/>
          <w:color w:val="000000"/>
          <w:sz w:val="28"/>
        </w:rPr>
        <w:t>
      РММ-ның лимитiнен жоғары бюджеттiк шоттардан қолма-қол ақшаны пайдалануға Қазақстан Республикасы Қорғаныс министрiнің экономика және қаржы жөнiндегi орынбасарының жазбаша рұқсаты бойынша жол берiледi.";</w:t>
      </w:r>
    </w:p>
    <w:bookmarkEnd w:id="64"/>
    <w:bookmarkStart w:name="z79" w:id="65"/>
    <w:p>
      <w:pPr>
        <w:spacing w:after="0"/>
        <w:ind w:left="0"/>
        <w:jc w:val="both"/>
      </w:pPr>
      <w:r>
        <w:rPr>
          <w:rFonts w:ascii="Times New Roman"/>
          <w:b w:val="false"/>
          <w:i w:val="false"/>
          <w:color w:val="000000"/>
          <w:sz w:val="28"/>
        </w:rPr>
        <w:t>
      мынадай мазмұндағы 208-4-тармақпен толықтырылсын:</w:t>
      </w:r>
    </w:p>
    <w:bookmarkEnd w:id="65"/>
    <w:bookmarkStart w:name="z80" w:id="66"/>
    <w:p>
      <w:pPr>
        <w:spacing w:after="0"/>
        <w:ind w:left="0"/>
        <w:jc w:val="both"/>
      </w:pPr>
      <w:r>
        <w:rPr>
          <w:rFonts w:ascii="Times New Roman"/>
          <w:b w:val="false"/>
          <w:i w:val="false"/>
          <w:color w:val="000000"/>
          <w:sz w:val="28"/>
        </w:rPr>
        <w:t>
      "208-4. Қолма-қол ақшаны қабылдау және жұмсау жоспарланған іс-шаралар бойынша қатаң жүзеге асырылады.</w:t>
      </w:r>
    </w:p>
    <w:bookmarkEnd w:id="66"/>
    <w:bookmarkStart w:name="z81" w:id="67"/>
    <w:p>
      <w:pPr>
        <w:spacing w:after="0"/>
        <w:ind w:left="0"/>
        <w:jc w:val="both"/>
      </w:pPr>
      <w:r>
        <w:rPr>
          <w:rFonts w:ascii="Times New Roman"/>
          <w:b w:val="false"/>
          <w:i w:val="false"/>
          <w:color w:val="000000"/>
          <w:sz w:val="28"/>
        </w:rPr>
        <w:t>
      Қолма-қол ақшаға қажеттілікті 50 еселенген АЕК-тен тыс айқындау үшін ай сайын 10-ы күніне дейін ЭҚД-мен және ҚР ҚМ мүдделі құрылымдық бөлімшелерімен келісілген Қолма-қол ақшаны қабылдау және жұмсау жоспары бекітіледі.";</w:t>
      </w:r>
    </w:p>
    <w:bookmarkEnd w:id="67"/>
    <w:bookmarkStart w:name="z82" w:id="68"/>
    <w:p>
      <w:pPr>
        <w:spacing w:after="0"/>
        <w:ind w:left="0"/>
        <w:jc w:val="both"/>
      </w:pPr>
      <w:r>
        <w:rPr>
          <w:rFonts w:ascii="Times New Roman"/>
          <w:b w:val="false"/>
          <w:i w:val="false"/>
          <w:color w:val="000000"/>
          <w:sz w:val="28"/>
        </w:rPr>
        <w:t>
      мынадай мазмұндағы 208-5-тармақпен толықтырылсын:</w:t>
      </w:r>
    </w:p>
    <w:bookmarkEnd w:id="68"/>
    <w:bookmarkStart w:name="z83" w:id="69"/>
    <w:p>
      <w:pPr>
        <w:spacing w:after="0"/>
        <w:ind w:left="0"/>
        <w:jc w:val="both"/>
      </w:pPr>
      <w:r>
        <w:rPr>
          <w:rFonts w:ascii="Times New Roman"/>
          <w:b w:val="false"/>
          <w:i w:val="false"/>
          <w:color w:val="000000"/>
          <w:sz w:val="28"/>
        </w:rPr>
        <w:t>
      "208-5. РММ барлау, қарсы барлау, жедел-іздестіру қызметін жүзеге асыруға көзделген қаражатты қоспағанда, чек бойынша да, сол сияқты банктің корпоративтік төлем карточкасын қолдану жолымен де алынған қолма-қол ақшаны қызмет көрсететін банктен ақша алған күнді қоспағанда, 3 жұмыс күнінен аспайтын мерзімде кассада сақтайды.</w:t>
      </w:r>
    </w:p>
    <w:bookmarkEnd w:id="69"/>
    <w:bookmarkStart w:name="z84" w:id="70"/>
    <w:p>
      <w:pPr>
        <w:spacing w:after="0"/>
        <w:ind w:left="0"/>
        <w:jc w:val="both"/>
      </w:pPr>
      <w:r>
        <w:rPr>
          <w:rFonts w:ascii="Times New Roman"/>
          <w:b w:val="false"/>
          <w:i w:val="false"/>
          <w:color w:val="000000"/>
          <w:sz w:val="28"/>
        </w:rPr>
        <w:t>
      Барлау, жедел-iздестiру қызметiн жүзеге асыруға көзделген қаражатты қоспағанда, кассаға қабылданған қолма-қол ақша оны қабылдаған күннен бастап 3 жұмыс күнiнен кешiктiрiлмей қолма-қол ақшаның тиiстi бақылау шоттарына есепке алу үшiн банкке тапсырылады.</w:t>
      </w:r>
    </w:p>
    <w:bookmarkEnd w:id="70"/>
    <w:bookmarkStart w:name="z85" w:id="71"/>
    <w:p>
      <w:pPr>
        <w:spacing w:after="0"/>
        <w:ind w:left="0"/>
        <w:jc w:val="both"/>
      </w:pPr>
      <w:r>
        <w:rPr>
          <w:rFonts w:ascii="Times New Roman"/>
          <w:b w:val="false"/>
          <w:i w:val="false"/>
          <w:color w:val="000000"/>
          <w:sz w:val="28"/>
        </w:rPr>
        <w:t>
      Ақшаны қолма-қол ақшаның тиiстi бақылау шоттарына алдын ала тапсырмай пайдалануға жол берiлмейдi.</w:t>
      </w:r>
    </w:p>
    <w:bookmarkEnd w:id="71"/>
    <w:bookmarkStart w:name="z86" w:id="72"/>
    <w:p>
      <w:pPr>
        <w:spacing w:after="0"/>
        <w:ind w:left="0"/>
        <w:jc w:val="both"/>
      </w:pPr>
      <w:r>
        <w:rPr>
          <w:rFonts w:ascii="Times New Roman"/>
          <w:b w:val="false"/>
          <w:i w:val="false"/>
          <w:color w:val="000000"/>
          <w:sz w:val="28"/>
        </w:rPr>
        <w:t>
      Есепті жылдың 31 желтоқсанына мемлекеттік мекеменің кассасындағы қолма-қол ақшаның қалдығы банкке тапсырылады.";</w:t>
      </w:r>
    </w:p>
    <w:bookmarkEnd w:id="72"/>
    <w:bookmarkStart w:name="z87" w:id="73"/>
    <w:p>
      <w:pPr>
        <w:spacing w:after="0"/>
        <w:ind w:left="0"/>
        <w:jc w:val="both"/>
      </w:pPr>
      <w:r>
        <w:rPr>
          <w:rFonts w:ascii="Times New Roman"/>
          <w:b w:val="false"/>
          <w:i w:val="false"/>
          <w:color w:val="000000"/>
          <w:sz w:val="28"/>
        </w:rPr>
        <w:t xml:space="preserve">
      261-тармақтың </w:t>
      </w:r>
      <w:r>
        <w:rPr>
          <w:rFonts w:ascii="Times New Roman"/>
          <w:b w:val="false"/>
          <w:i w:val="false"/>
          <w:color w:val="000000"/>
          <w:sz w:val="28"/>
        </w:rPr>
        <w:t>7-тармақшасы</w:t>
      </w:r>
      <w:r>
        <w:rPr>
          <w:rFonts w:ascii="Times New Roman"/>
          <w:b w:val="false"/>
          <w:i w:val="false"/>
          <w:color w:val="000000"/>
          <w:sz w:val="28"/>
        </w:rPr>
        <w:t xml:space="preserve"> мынадай редакцияда жазылсын:</w:t>
      </w:r>
    </w:p>
    <w:bookmarkEnd w:id="73"/>
    <w:bookmarkStart w:name="z88" w:id="74"/>
    <w:p>
      <w:pPr>
        <w:spacing w:after="0"/>
        <w:ind w:left="0"/>
        <w:jc w:val="both"/>
      </w:pPr>
      <w:r>
        <w:rPr>
          <w:rFonts w:ascii="Times New Roman"/>
          <w:b w:val="false"/>
          <w:i w:val="false"/>
          <w:color w:val="000000"/>
          <w:sz w:val="28"/>
        </w:rPr>
        <w:t>
      "7) төленбейтін медициналық көмектің кепілдік берілген көлемі шеңберінде және міндетті әлеуметтік медициналық сақтандыру жүйесінде дербес сатып алуды қоса алғанда, алдыңғы қаржы жылында дәрілік заттар мен медициналық бұйымның әрбір атауы бойынша нақты тұтыну;";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285-тармақ</w:t>
      </w:r>
      <w:r>
        <w:rPr>
          <w:rFonts w:ascii="Times New Roman"/>
          <w:b w:val="false"/>
          <w:i w:val="false"/>
          <w:color w:val="000000"/>
          <w:sz w:val="28"/>
        </w:rPr>
        <w:t xml:space="preserve"> мынадай редакцияда жазылсын:</w:t>
      </w:r>
    </w:p>
    <w:bookmarkStart w:name="z90" w:id="75"/>
    <w:p>
      <w:pPr>
        <w:spacing w:after="0"/>
        <w:ind w:left="0"/>
        <w:jc w:val="both"/>
      </w:pPr>
      <w:r>
        <w:rPr>
          <w:rFonts w:ascii="Times New Roman"/>
          <w:b w:val="false"/>
          <w:i w:val="false"/>
          <w:color w:val="000000"/>
          <w:sz w:val="28"/>
        </w:rPr>
        <w:t>
      "285. Материалдық жауапты адам сенімхаттың пайдаланылғанын растайтын құжатты ұсынбағанда не пайдаланылмаған сенімхатты белгіленген мерзімде қайтармағанда қаржы бөлімшесінің бастығы бұл туралы қызметтік тергеп-тексеруді тағайындайтын РММ басшысына қағазнда немесе электрондық құжат нысанында баяндайды.";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288-тармақтың</w:t>
      </w:r>
      <w:r>
        <w:rPr>
          <w:rFonts w:ascii="Times New Roman"/>
          <w:b w:val="false"/>
          <w:i w:val="false"/>
          <w:color w:val="000000"/>
          <w:sz w:val="28"/>
        </w:rPr>
        <w:t xml:space="preserve"> екінші бөлігі мынадай редакцияда жазылсын:</w:t>
      </w:r>
    </w:p>
    <w:bookmarkStart w:name="z92" w:id="76"/>
    <w:p>
      <w:pPr>
        <w:spacing w:after="0"/>
        <w:ind w:left="0"/>
        <w:jc w:val="both"/>
      </w:pPr>
      <w:r>
        <w:rPr>
          <w:rFonts w:ascii="Times New Roman"/>
          <w:b w:val="false"/>
          <w:i w:val="false"/>
          <w:color w:val="000000"/>
          <w:sz w:val="28"/>
        </w:rPr>
        <w:t>
      "Бұл ретте бір мезгілде тиісті бөлімшенің бастығы қағазда немесе электрондық құжат нысанында РММ басшысына келіп түскен мүлікті қабылдауды жүзеге асыру қажеттігі туралы баяндайды.";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316-тармақтың</w:t>
      </w:r>
      <w:r>
        <w:rPr>
          <w:rFonts w:ascii="Times New Roman"/>
          <w:b w:val="false"/>
          <w:i w:val="false"/>
          <w:color w:val="000000"/>
          <w:sz w:val="28"/>
        </w:rPr>
        <w:t xml:space="preserve"> екінші бөлігі мынадай редакцияда жазылсын:</w:t>
      </w:r>
    </w:p>
    <w:bookmarkStart w:name="z94" w:id="77"/>
    <w:p>
      <w:pPr>
        <w:spacing w:after="0"/>
        <w:ind w:left="0"/>
        <w:jc w:val="both"/>
      </w:pPr>
      <w:r>
        <w:rPr>
          <w:rFonts w:ascii="Times New Roman"/>
          <w:b w:val="false"/>
          <w:i w:val="false"/>
          <w:color w:val="000000"/>
          <w:sz w:val="28"/>
        </w:rPr>
        <w:t>
      "Негізгі құралдар мен материалдық емес активті комиссия арқылы беруді ұйымдастыру үшін тиісті бөлімше бастығы РММ басшысына комиссия арқылы беруді жүзеге асыру қажеттілігі туралы қағазда немесе электрондық құжат нысанында баяндайды.";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376-тармақтың</w:t>
      </w:r>
      <w:r>
        <w:rPr>
          <w:rFonts w:ascii="Times New Roman"/>
          <w:b w:val="false"/>
          <w:i w:val="false"/>
          <w:color w:val="000000"/>
          <w:sz w:val="28"/>
        </w:rPr>
        <w:t xml:space="preserve"> екінші бөлігі мынадай редакцияда жазылсын:</w:t>
      </w:r>
    </w:p>
    <w:bookmarkStart w:name="z96" w:id="78"/>
    <w:p>
      <w:pPr>
        <w:spacing w:after="0"/>
        <w:ind w:left="0"/>
        <w:jc w:val="both"/>
      </w:pPr>
      <w:r>
        <w:rPr>
          <w:rFonts w:ascii="Times New Roman"/>
          <w:b w:val="false"/>
          <w:i w:val="false"/>
          <w:color w:val="000000"/>
          <w:sz w:val="28"/>
        </w:rPr>
        <w:t>
      "Бұл ретте тиісті бөлімше бастығы бір мезгілде әскери мүлікті жөндеуге беруді ресімдеу қажеттілігі туралы РММ басшысына қағазда немесе электрондық құжат нысанында баяндайды.";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413-тармақтың</w:t>
      </w:r>
      <w:r>
        <w:rPr>
          <w:rFonts w:ascii="Times New Roman"/>
          <w:b w:val="false"/>
          <w:i w:val="false"/>
          <w:color w:val="000000"/>
          <w:sz w:val="28"/>
        </w:rPr>
        <w:t xml:space="preserve"> бірінші бөлігі мынадай редакцияда жазылсын:</w:t>
      </w:r>
    </w:p>
    <w:bookmarkStart w:name="z98" w:id="79"/>
    <w:p>
      <w:pPr>
        <w:spacing w:after="0"/>
        <w:ind w:left="0"/>
        <w:jc w:val="both"/>
      </w:pPr>
      <w:r>
        <w:rPr>
          <w:rFonts w:ascii="Times New Roman"/>
          <w:b w:val="false"/>
          <w:i w:val="false"/>
          <w:color w:val="000000"/>
          <w:sz w:val="28"/>
        </w:rPr>
        <w:t>
      "413. Әскери мүліктің бар-жоғы және қозғалысы туралы есеп беру нәтижесі бойынша қаржы бөлімшесінің бастығы РММ басшысына есепті кезеңнің жабылу нәтижесі туралы қағазда немесе электрондық құжат нысанында баяндайды.";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414-тармақ</w:t>
      </w:r>
      <w:r>
        <w:rPr>
          <w:rFonts w:ascii="Times New Roman"/>
          <w:b w:val="false"/>
          <w:i w:val="false"/>
          <w:color w:val="000000"/>
          <w:sz w:val="28"/>
        </w:rPr>
        <w:t xml:space="preserve"> мынадай редакцияда жазылсын:</w:t>
      </w:r>
    </w:p>
    <w:bookmarkStart w:name="z100" w:id="80"/>
    <w:p>
      <w:pPr>
        <w:spacing w:after="0"/>
        <w:ind w:left="0"/>
        <w:jc w:val="both"/>
      </w:pPr>
      <w:r>
        <w:rPr>
          <w:rFonts w:ascii="Times New Roman"/>
          <w:b w:val="false"/>
          <w:i w:val="false"/>
          <w:color w:val="000000"/>
          <w:sz w:val="28"/>
        </w:rPr>
        <w:t>
      "414. РММ басшысы қаржы бөлімшесі бастығының баянаты негізінде есепті айдан кейінгі әрбір айдың 25-і күніне дейін есепті кезеңнің жабылу нәтижесі туралы жоғарғы ӘБО-ға қағазда немесе электрондық құжат нысанында баяндайды.";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475-тармақ</w:t>
      </w:r>
      <w:r>
        <w:rPr>
          <w:rFonts w:ascii="Times New Roman"/>
          <w:b w:val="false"/>
          <w:i w:val="false"/>
          <w:color w:val="000000"/>
          <w:sz w:val="28"/>
        </w:rPr>
        <w:t xml:space="preserve"> мынадай редакцияда жазылсын:</w:t>
      </w:r>
    </w:p>
    <w:bookmarkStart w:name="z102" w:id="81"/>
    <w:p>
      <w:pPr>
        <w:spacing w:after="0"/>
        <w:ind w:left="0"/>
        <w:jc w:val="both"/>
      </w:pPr>
      <w:r>
        <w:rPr>
          <w:rFonts w:ascii="Times New Roman"/>
          <w:b w:val="false"/>
          <w:i w:val="false"/>
          <w:color w:val="000000"/>
          <w:sz w:val="28"/>
        </w:rPr>
        <w:t>
      "475. Түгендеу аяқталғаннан кейін РММ басшысы түгендеу нәтижесінің ведомосын қоса беріп, түгендеудің аяқталғаны туралы жоғарғы ӘБО-ға қағазда немесе электрондық құжат нысанында баяндайды.";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04" w:id="82"/>
    <w:p>
      <w:pPr>
        <w:spacing w:after="0"/>
        <w:ind w:left="0"/>
        <w:jc w:val="both"/>
      </w:pPr>
      <w:r>
        <w:rPr>
          <w:rFonts w:ascii="Times New Roman"/>
          <w:b w:val="false"/>
          <w:i w:val="false"/>
          <w:color w:val="000000"/>
          <w:sz w:val="28"/>
        </w:rPr>
        <w:t>
      реттік нөмірі 24-жол мынадай редакцияда жазылсын:</w:t>
      </w:r>
    </w:p>
    <w:bookmarkEnd w:id="82"/>
    <w:bookmarkStart w:name="z105"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Төленбейтін медициналық көмектің кепілдік берілген көлемінің тізбесіне кірмеген азаматтық медициналық мекемедегі медициналық көрсетілетін қызмет</w:t>
            </w:r>
          </w:p>
        </w:tc>
      </w:tr>
    </w:tbl>
    <w:bookmarkStart w:name="z106" w:id="84"/>
    <w:p>
      <w:pPr>
        <w:spacing w:after="0"/>
        <w:ind w:left="0"/>
        <w:jc w:val="both"/>
      </w:pPr>
      <w:r>
        <w:rPr>
          <w:rFonts w:ascii="Times New Roman"/>
          <w:b w:val="false"/>
          <w:i w:val="false"/>
          <w:color w:val="000000"/>
          <w:sz w:val="28"/>
        </w:rPr>
        <w:t>
      ";</w:t>
      </w:r>
    </w:p>
    <w:bookmarkEnd w:id="84"/>
    <w:bookmarkStart w:name="z107" w:id="8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w:t>
      </w:r>
      <w:r>
        <w:rPr>
          <w:rFonts w:ascii="Times New Roman"/>
          <w:b w:val="false"/>
          <w:i w:val="false"/>
          <w:color w:val="000000"/>
          <w:sz w:val="28"/>
        </w:rPr>
        <w:t>32-1</w:t>
      </w:r>
      <w:r>
        <w:rPr>
          <w:rFonts w:ascii="Times New Roman"/>
          <w:b w:val="false"/>
          <w:i w:val="false"/>
          <w:color w:val="000000"/>
          <w:sz w:val="28"/>
        </w:rPr>
        <w:t xml:space="preserve"> және </w:t>
      </w:r>
      <w:r>
        <w:rPr>
          <w:rFonts w:ascii="Times New Roman"/>
          <w:b w:val="false"/>
          <w:i w:val="false"/>
          <w:color w:val="000000"/>
          <w:sz w:val="28"/>
        </w:rPr>
        <w:t>32-2-қосымшалармен</w:t>
      </w:r>
      <w:r>
        <w:rPr>
          <w:rFonts w:ascii="Times New Roman"/>
          <w:b w:val="false"/>
          <w:i w:val="false"/>
          <w:color w:val="000000"/>
          <w:sz w:val="28"/>
        </w:rPr>
        <w:t xml:space="preserve"> толықтырылсын;</w:t>
      </w:r>
    </w:p>
    <w:bookmarkEnd w:id="85"/>
    <w:bookmarkStart w:name="z108" w:id="86"/>
    <w:p>
      <w:pPr>
        <w:spacing w:after="0"/>
        <w:ind w:left="0"/>
        <w:jc w:val="both"/>
      </w:pPr>
      <w:r>
        <w:rPr>
          <w:rFonts w:ascii="Times New Roman"/>
          <w:b w:val="false"/>
          <w:i w:val="false"/>
          <w:color w:val="000000"/>
          <w:sz w:val="28"/>
        </w:rPr>
        <w:t xml:space="preserve">
      2. "Өткізуден түскен ақша өз билігінде қалатын, кіріс әкелетін қызметті жүзеге асыру құқығы берілген Қарулы Күштер мемлекеттік мекемелерінің тауарына (жұмысына, көрсетілетін қызметіне) тарифті (бағаны) бекіту туралы" Қазақстан Республикасы Қорғаныс министрінің 2025 жылғы 11 маусымдағы № 683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86"/>
    <w:bookmarkStart w:name="z109" w:id="87"/>
    <w:p>
      <w:pPr>
        <w:spacing w:after="0"/>
        <w:ind w:left="0"/>
        <w:jc w:val="both"/>
      </w:pPr>
      <w:r>
        <w:rPr>
          <w:rFonts w:ascii="Times New Roman"/>
          <w:b w:val="false"/>
          <w:i w:val="false"/>
          <w:color w:val="000000"/>
          <w:sz w:val="28"/>
        </w:rPr>
        <w:t xml:space="preserve">
      көрсетілген бұйрықпен бекітілген Өткізуден түскен ақша өз билігінде қалатын, кіріс әкелетін қызметті жүзеге асыру құқығы берілген Қарулы Күштер мемлекеттік мекемелерінің тауарына (жұмысына, көрсетілетін қызметіне) </w:t>
      </w:r>
      <w:r>
        <w:rPr>
          <w:rFonts w:ascii="Times New Roman"/>
          <w:b w:val="false"/>
          <w:i w:val="false"/>
          <w:color w:val="000000"/>
          <w:sz w:val="28"/>
        </w:rPr>
        <w:t>тарифте</w:t>
      </w:r>
      <w:r>
        <w:rPr>
          <w:rFonts w:ascii="Times New Roman"/>
          <w:b w:val="false"/>
          <w:i w:val="false"/>
          <w:color w:val="000000"/>
          <w:sz w:val="28"/>
        </w:rPr>
        <w:t xml:space="preserve"> (бағада):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w:t>
      </w:r>
    </w:p>
    <w:bookmarkStart w:name="z111" w:id="88"/>
    <w:p>
      <w:pPr>
        <w:spacing w:after="0"/>
        <w:ind w:left="0"/>
        <w:jc w:val="both"/>
      </w:pPr>
      <w:r>
        <w:rPr>
          <w:rFonts w:ascii="Times New Roman"/>
          <w:b w:val="false"/>
          <w:i w:val="false"/>
          <w:color w:val="000000"/>
          <w:sz w:val="28"/>
        </w:rPr>
        <w:t>
      3.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88"/>
    <w:bookmarkStart w:name="z112" w:id="89"/>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9"/>
    <w:bookmarkStart w:name="z113" w:id="90"/>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90"/>
    <w:bookmarkStart w:name="z114" w:id="91"/>
    <w:p>
      <w:pPr>
        <w:spacing w:after="0"/>
        <w:ind w:left="0"/>
        <w:jc w:val="both"/>
      </w:pPr>
      <w:r>
        <w:rPr>
          <w:rFonts w:ascii="Times New Roman"/>
          <w:b w:val="false"/>
          <w:i w:val="false"/>
          <w:color w:val="000000"/>
          <w:sz w:val="28"/>
        </w:rPr>
        <w:t xml:space="preserve">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 </w:t>
      </w:r>
    </w:p>
    <w:bookmarkEnd w:id="91"/>
    <w:bookmarkStart w:name="z115" w:id="92"/>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92"/>
    <w:bookmarkStart w:name="z116" w:id="93"/>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93"/>
    <w:bookmarkStart w:name="z117" w:id="94"/>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25 маусымдағы</w:t>
            </w:r>
            <w:r>
              <w:br/>
            </w:r>
            <w:r>
              <w:rPr>
                <w:rFonts w:ascii="Times New Roman"/>
                <w:b w:val="false"/>
                <w:i w:val="false"/>
                <w:color w:val="000000"/>
                <w:sz w:val="20"/>
              </w:rPr>
              <w:t>№ 690 бұйрығына 27-қосымша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32-1-қосымша</w:t>
            </w:r>
          </w:p>
        </w:tc>
      </w:tr>
    </w:tbl>
    <w:bookmarkStart w:name="z120" w:id="95"/>
    <w:p>
      <w:pPr>
        <w:spacing w:after="0"/>
        <w:ind w:left="0"/>
        <w:jc w:val="left"/>
      </w:pPr>
      <w:r>
        <w:rPr>
          <w:rFonts w:ascii="Times New Roman"/>
          <w:b/>
          <w:i w:val="false"/>
          <w:color w:val="000000"/>
        </w:rPr>
        <w:t xml:space="preserve"> Ақшаны жеткiзу кезінде кассирдi (қаржы  бөлiмшесiнiң бастығын) күзету тәртiбi</w:t>
      </w:r>
    </w:p>
    <w:bookmarkEnd w:id="95"/>
    <w:bookmarkStart w:name="z121" w:id="96"/>
    <w:p>
      <w:pPr>
        <w:spacing w:after="0"/>
        <w:ind w:left="0"/>
        <w:jc w:val="both"/>
      </w:pPr>
      <w:r>
        <w:rPr>
          <w:rFonts w:ascii="Times New Roman"/>
          <w:b w:val="false"/>
          <w:i w:val="false"/>
          <w:color w:val="000000"/>
          <w:sz w:val="28"/>
        </w:rPr>
        <w:t>
      Кассирмен (қаржы бөлiмшесiнiң бастығымен) бірге жүру үшiн қарулы күзет бөлiнедi. РММ-да қарауыл болмаған жағдайда қарулы күзетті қаржы бөлiмшесi бастығының өтiнiмi бойынша әскери полиция органы бөледi.</w:t>
      </w:r>
    </w:p>
    <w:bookmarkEnd w:id="96"/>
    <w:bookmarkStart w:name="z122" w:id="97"/>
    <w:p>
      <w:pPr>
        <w:spacing w:after="0"/>
        <w:ind w:left="0"/>
        <w:jc w:val="both"/>
      </w:pPr>
      <w:r>
        <w:rPr>
          <w:rFonts w:ascii="Times New Roman"/>
          <w:b w:val="false"/>
          <w:i w:val="false"/>
          <w:color w:val="000000"/>
          <w:sz w:val="28"/>
        </w:rPr>
        <w:t>
      Қаржы бөлiмшесi бастығының қатысуымен штаб бастығы қарулы күзетке нұсқау бередi.</w:t>
      </w:r>
    </w:p>
    <w:bookmarkEnd w:id="97"/>
    <w:bookmarkStart w:name="z123" w:id="98"/>
    <w:p>
      <w:pPr>
        <w:spacing w:after="0"/>
        <w:ind w:left="0"/>
        <w:jc w:val="both"/>
      </w:pPr>
      <w:r>
        <w:rPr>
          <w:rFonts w:ascii="Times New Roman"/>
          <w:b w:val="false"/>
          <w:i w:val="false"/>
          <w:color w:val="000000"/>
          <w:sz w:val="28"/>
        </w:rPr>
        <w:t>
      Қарулы күзет:</w:t>
      </w:r>
    </w:p>
    <w:bookmarkEnd w:id="98"/>
    <w:bookmarkStart w:name="z124" w:id="99"/>
    <w:p>
      <w:pPr>
        <w:spacing w:after="0"/>
        <w:ind w:left="0"/>
        <w:jc w:val="both"/>
      </w:pPr>
      <w:r>
        <w:rPr>
          <w:rFonts w:ascii="Times New Roman"/>
          <w:b w:val="false"/>
          <w:i w:val="false"/>
          <w:color w:val="000000"/>
          <w:sz w:val="28"/>
        </w:rPr>
        <w:t>
      1) белгіленген уақытта қаржы бөлімшесі бастығының қарамағына келуге;</w:t>
      </w:r>
    </w:p>
    <w:bookmarkEnd w:id="99"/>
    <w:bookmarkStart w:name="z125" w:id="100"/>
    <w:p>
      <w:pPr>
        <w:spacing w:after="0"/>
        <w:ind w:left="0"/>
        <w:jc w:val="both"/>
      </w:pPr>
      <w:r>
        <w:rPr>
          <w:rFonts w:ascii="Times New Roman"/>
          <w:b w:val="false"/>
          <w:i w:val="false"/>
          <w:color w:val="000000"/>
          <w:sz w:val="28"/>
        </w:rPr>
        <w:t>
      2) кассирмен (қаржы бөлiмшесiнiң бастығымен) бірге жүруге, оның жанында тұруға;</w:t>
      </w:r>
    </w:p>
    <w:bookmarkEnd w:id="100"/>
    <w:bookmarkStart w:name="z126" w:id="101"/>
    <w:p>
      <w:pPr>
        <w:spacing w:after="0"/>
        <w:ind w:left="0"/>
        <w:jc w:val="both"/>
      </w:pPr>
      <w:r>
        <w:rPr>
          <w:rFonts w:ascii="Times New Roman"/>
          <w:b w:val="false"/>
          <w:i w:val="false"/>
          <w:color w:val="000000"/>
          <w:sz w:val="28"/>
        </w:rPr>
        <w:t>
      3) банк ғимаратынан ақшаны алып шыққан кезде және автомобильге қарай жүрген кезде тұрып ату үшін дайын қалыпта қарумен оның оң жағынан артта 2-3 қадам жерде қозғалуға;</w:t>
      </w:r>
    </w:p>
    <w:bookmarkEnd w:id="101"/>
    <w:bookmarkStart w:name="z127" w:id="102"/>
    <w:p>
      <w:pPr>
        <w:spacing w:after="0"/>
        <w:ind w:left="0"/>
        <w:jc w:val="both"/>
      </w:pPr>
      <w:r>
        <w:rPr>
          <w:rFonts w:ascii="Times New Roman"/>
          <w:b w:val="false"/>
          <w:i w:val="false"/>
          <w:color w:val="000000"/>
          <w:sz w:val="28"/>
        </w:rPr>
        <w:t>
      4) кассирге (қаржы бөлімшесінің бастығына) күдікті адамдар жақындаған жағдайда оларды тоқтатуға;</w:t>
      </w:r>
    </w:p>
    <w:bookmarkEnd w:id="102"/>
    <w:bookmarkStart w:name="z128" w:id="103"/>
    <w:p>
      <w:pPr>
        <w:spacing w:after="0"/>
        <w:ind w:left="0"/>
        <w:jc w:val="both"/>
      </w:pPr>
      <w:r>
        <w:rPr>
          <w:rFonts w:ascii="Times New Roman"/>
          <w:b w:val="false"/>
          <w:i w:val="false"/>
          <w:color w:val="000000"/>
          <w:sz w:val="28"/>
        </w:rPr>
        <w:t>
      5) қаруды кассирге (қаржы бөлiмшесiнiң бастығына) немесе қарауылға анық шабуыл жасалған жағдайда ғана қолдануға;</w:t>
      </w:r>
    </w:p>
    <w:bookmarkEnd w:id="103"/>
    <w:bookmarkStart w:name="z129" w:id="104"/>
    <w:p>
      <w:pPr>
        <w:spacing w:after="0"/>
        <w:ind w:left="0"/>
        <w:jc w:val="both"/>
      </w:pPr>
      <w:r>
        <w:rPr>
          <w:rFonts w:ascii="Times New Roman"/>
          <w:b w:val="false"/>
          <w:i w:val="false"/>
          <w:color w:val="000000"/>
          <w:sz w:val="28"/>
        </w:rPr>
        <w:t>
      6) автомобильге отырғызу кезінде кассир (қаржы бөлімшесінің бастығы) машинаға (кассир артқы орындыққа, қарулы күзет – жүргізушінің жанына) отырғанға дейін автомобильдің алдында 2-3 қадам жерде тұруға;</w:t>
      </w:r>
    </w:p>
    <w:bookmarkEnd w:id="104"/>
    <w:bookmarkStart w:name="z130" w:id="105"/>
    <w:p>
      <w:pPr>
        <w:spacing w:after="0"/>
        <w:ind w:left="0"/>
        <w:jc w:val="both"/>
      </w:pPr>
      <w:r>
        <w:rPr>
          <w:rFonts w:ascii="Times New Roman"/>
          <w:b w:val="false"/>
          <w:i w:val="false"/>
          <w:color w:val="000000"/>
          <w:sz w:val="28"/>
        </w:rPr>
        <w:t>
      7) автомобильмен жүріп келе жатқан кезде қырағылықты әлсіретпеуге және шабуылға тойтарыс беруге дайын болуға;</w:t>
      </w:r>
    </w:p>
    <w:bookmarkEnd w:id="105"/>
    <w:bookmarkStart w:name="z131" w:id="106"/>
    <w:p>
      <w:pPr>
        <w:spacing w:after="0"/>
        <w:ind w:left="0"/>
        <w:jc w:val="both"/>
      </w:pPr>
      <w:r>
        <w:rPr>
          <w:rFonts w:ascii="Times New Roman"/>
          <w:b w:val="false"/>
          <w:i w:val="false"/>
          <w:color w:val="000000"/>
          <w:sz w:val="28"/>
        </w:rPr>
        <w:t>
      8) бөлімге келгеннен кейін кассирмен (қаржы бөлімшесінің бастығымен) қаржы бөлімшесінің үй-жайына дейін бірге жүруге және онымен ақшаны сейфке салғанға дейін қалуға;</w:t>
      </w:r>
    </w:p>
    <w:bookmarkEnd w:id="106"/>
    <w:bookmarkStart w:name="z132" w:id="107"/>
    <w:p>
      <w:pPr>
        <w:spacing w:after="0"/>
        <w:ind w:left="0"/>
        <w:jc w:val="both"/>
      </w:pPr>
      <w:r>
        <w:rPr>
          <w:rFonts w:ascii="Times New Roman"/>
          <w:b w:val="false"/>
          <w:i w:val="false"/>
          <w:color w:val="000000"/>
          <w:sz w:val="28"/>
        </w:rPr>
        <w:t>
      9) қаржы бөлiмшесi бастығының рұқсатымен бөлiмшеге кетуге;</w:t>
      </w:r>
    </w:p>
    <w:bookmarkEnd w:id="107"/>
    <w:bookmarkStart w:name="z133" w:id="108"/>
    <w:p>
      <w:pPr>
        <w:spacing w:after="0"/>
        <w:ind w:left="0"/>
        <w:jc w:val="both"/>
      </w:pPr>
      <w:r>
        <w:rPr>
          <w:rFonts w:ascii="Times New Roman"/>
          <w:b w:val="false"/>
          <w:i w:val="false"/>
          <w:color w:val="000000"/>
          <w:sz w:val="28"/>
        </w:rPr>
        <w:t>
      10) бөлімшеге келгеннен кейін өзінің командиріне және штаб бастығына баяндауға міндетті.</w:t>
      </w:r>
    </w:p>
    <w:bookmarkEnd w:id="108"/>
    <w:bookmarkStart w:name="z134" w:id="109"/>
    <w:p>
      <w:pPr>
        <w:spacing w:after="0"/>
        <w:ind w:left="0"/>
        <w:jc w:val="both"/>
      </w:pPr>
      <w:r>
        <w:rPr>
          <w:rFonts w:ascii="Times New Roman"/>
          <w:b w:val="false"/>
          <w:i w:val="false"/>
          <w:color w:val="000000"/>
          <w:sz w:val="28"/>
        </w:rPr>
        <w:t>
      Кассирмен (қаржы бөлiмшесiнiң бастығымен) бірге жүру үшiн бөлiнетiн қарулы күзетке орындалатын тапсырма және оны орындау тәртiбi туралы мәлiметтердi жария етуге тыйым салынады.</w:t>
      </w:r>
    </w:p>
    <w:bookmarkEnd w:id="109"/>
    <w:bookmarkStart w:name="z135" w:id="110"/>
    <w:p>
      <w:pPr>
        <w:spacing w:after="0"/>
        <w:ind w:left="0"/>
        <w:jc w:val="left"/>
      </w:pPr>
      <w:r>
        <w:rPr>
          <w:rFonts w:ascii="Times New Roman"/>
          <w:b/>
          <w:i w:val="false"/>
          <w:color w:val="000000"/>
        </w:rPr>
        <w:t xml:space="preserve"> ________ әскери бөлімі штабының бастығы (РММ бастығының орынбасары) __________________________________ (әскери атағы, қолы, тегі және инициалы)</w:t>
      </w:r>
    </w:p>
    <w:bookmarkEnd w:id="110"/>
    <w:bookmarkStart w:name="z136" w:id="111"/>
    <w:p>
      <w:pPr>
        <w:spacing w:after="0"/>
        <w:ind w:left="0"/>
        <w:jc w:val="both"/>
      </w:pPr>
      <w:r>
        <w:rPr>
          <w:rFonts w:ascii="Times New Roman"/>
          <w:b w:val="false"/>
          <w:i w:val="false"/>
          <w:color w:val="000000"/>
          <w:sz w:val="28"/>
        </w:rPr>
        <w:t>
      Тәртіппен таныстым (қарулы күзет)</w:t>
      </w:r>
    </w:p>
    <w:bookmarkEnd w:id="111"/>
    <w:bookmarkStart w:name="z137" w:id="112"/>
    <w:p>
      <w:pPr>
        <w:spacing w:after="0"/>
        <w:ind w:left="0"/>
        <w:jc w:val="both"/>
      </w:pPr>
      <w:r>
        <w:rPr>
          <w:rFonts w:ascii="Times New Roman"/>
          <w:b w:val="false"/>
          <w:i w:val="false"/>
          <w:color w:val="000000"/>
          <w:sz w:val="28"/>
        </w:rPr>
        <w:t>
      __________________________________</w:t>
      </w:r>
    </w:p>
    <w:bookmarkEnd w:id="112"/>
    <w:bookmarkStart w:name="z138" w:id="113"/>
    <w:p>
      <w:pPr>
        <w:spacing w:after="0"/>
        <w:ind w:left="0"/>
        <w:jc w:val="both"/>
      </w:pPr>
      <w:r>
        <w:rPr>
          <w:rFonts w:ascii="Times New Roman"/>
          <w:b w:val="false"/>
          <w:i w:val="false"/>
          <w:color w:val="000000"/>
          <w:sz w:val="28"/>
        </w:rPr>
        <w:t>
      (әскери атағы, қолы, тегі және инициалы)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25 маусымдағы</w:t>
            </w:r>
            <w:r>
              <w:br/>
            </w:r>
            <w:r>
              <w:rPr>
                <w:rFonts w:ascii="Times New Roman"/>
                <w:b w:val="false"/>
                <w:i w:val="false"/>
                <w:color w:val="000000"/>
                <w:sz w:val="20"/>
              </w:rPr>
              <w:t>№ 690 бұйрығына 28-қосымша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32-2-қосымша</w:t>
            </w:r>
          </w:p>
        </w:tc>
      </w:tr>
    </w:tbl>
    <w:bookmarkStart w:name="z140" w:id="114"/>
    <w:p>
      <w:pPr>
        <w:spacing w:after="0"/>
        <w:ind w:left="0"/>
        <w:jc w:val="left"/>
      </w:pPr>
      <w:r>
        <w:rPr>
          <w:rFonts w:ascii="Times New Roman"/>
          <w:b/>
          <w:i w:val="false"/>
          <w:color w:val="000000"/>
        </w:rPr>
        <w:t xml:space="preserve"> Қолма-қол ақшаны жеткізу тәртібі</w:t>
      </w:r>
    </w:p>
    <w:bookmarkEnd w:id="114"/>
    <w:bookmarkStart w:name="z141" w:id="115"/>
    <w:p>
      <w:pPr>
        <w:spacing w:after="0"/>
        <w:ind w:left="0"/>
        <w:jc w:val="both"/>
      </w:pPr>
      <w:r>
        <w:rPr>
          <w:rFonts w:ascii="Times New Roman"/>
          <w:b w:val="false"/>
          <w:i w:val="false"/>
          <w:color w:val="000000"/>
          <w:sz w:val="28"/>
        </w:rPr>
        <w:t>
      Ақшаны жеткізу үшiн оның қарсаңында қаржы бөлiмшесi бастығының автомобиль қызметi бастығына (орталықтандырылған бухгалтерия үшін автомобиль техникасымен қамтамасыз ететін РММ автомобиль қызметінің бастығына) берген өтiнiмi бойынша автомобиль бөлiнедi.</w:t>
      </w:r>
    </w:p>
    <w:bookmarkEnd w:id="115"/>
    <w:bookmarkStart w:name="z142" w:id="116"/>
    <w:p>
      <w:pPr>
        <w:spacing w:after="0"/>
        <w:ind w:left="0"/>
        <w:jc w:val="both"/>
      </w:pPr>
      <w:r>
        <w:rPr>
          <w:rFonts w:ascii="Times New Roman"/>
          <w:b w:val="false"/>
          <w:i w:val="false"/>
          <w:color w:val="000000"/>
          <w:sz w:val="28"/>
        </w:rPr>
        <w:t>
      Жүргізуші:</w:t>
      </w:r>
    </w:p>
    <w:bookmarkEnd w:id="116"/>
    <w:bookmarkStart w:name="z143" w:id="117"/>
    <w:p>
      <w:pPr>
        <w:spacing w:after="0"/>
        <w:ind w:left="0"/>
        <w:jc w:val="both"/>
      </w:pPr>
      <w:r>
        <w:rPr>
          <w:rFonts w:ascii="Times New Roman"/>
          <w:b w:val="false"/>
          <w:i w:val="false"/>
          <w:color w:val="000000"/>
          <w:sz w:val="28"/>
        </w:rPr>
        <w:t>
      1) әскери бөлім кассирінің (қаржы қызметінің бастығының) жеке басын білуге;</w:t>
      </w:r>
    </w:p>
    <w:bookmarkEnd w:id="117"/>
    <w:bookmarkStart w:name="z144" w:id="118"/>
    <w:p>
      <w:pPr>
        <w:spacing w:after="0"/>
        <w:ind w:left="0"/>
        <w:jc w:val="both"/>
      </w:pPr>
      <w:r>
        <w:rPr>
          <w:rFonts w:ascii="Times New Roman"/>
          <w:b w:val="false"/>
          <w:i w:val="false"/>
          <w:color w:val="000000"/>
          <w:sz w:val="28"/>
        </w:rPr>
        <w:t>
      2) өтiнiмде көрсетiлген уақытта оған келуге;</w:t>
      </w:r>
    </w:p>
    <w:bookmarkEnd w:id="118"/>
    <w:bookmarkStart w:name="z145" w:id="119"/>
    <w:p>
      <w:pPr>
        <w:spacing w:after="0"/>
        <w:ind w:left="0"/>
        <w:jc w:val="both"/>
      </w:pPr>
      <w:r>
        <w:rPr>
          <w:rFonts w:ascii="Times New Roman"/>
          <w:b w:val="false"/>
          <w:i w:val="false"/>
          <w:color w:val="000000"/>
          <w:sz w:val="28"/>
        </w:rPr>
        <w:t>
      3) бағыт бойынша банкке (банктен) жол жүруге:</w:t>
      </w:r>
    </w:p>
    <w:bookmarkEnd w:id="119"/>
    <w:bookmarkStart w:name="z146"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47" w:id="121"/>
    <w:p>
      <w:pPr>
        <w:spacing w:after="0"/>
        <w:ind w:left="0"/>
        <w:jc w:val="both"/>
      </w:pPr>
      <w:r>
        <w:rPr>
          <w:rFonts w:ascii="Times New Roman"/>
          <w:b w:val="false"/>
          <w:i w:val="false"/>
          <w:color w:val="000000"/>
          <w:sz w:val="28"/>
        </w:rPr>
        <w:t>
      ____________________________________________________________________</w:t>
      </w:r>
    </w:p>
    <w:bookmarkEnd w:id="121"/>
    <w:bookmarkStart w:name="z148" w:id="122"/>
    <w:p>
      <w:pPr>
        <w:spacing w:after="0"/>
        <w:ind w:left="0"/>
        <w:jc w:val="both"/>
      </w:pPr>
      <w:r>
        <w:rPr>
          <w:rFonts w:ascii="Times New Roman"/>
          <w:b w:val="false"/>
          <w:i w:val="false"/>
          <w:color w:val="000000"/>
          <w:sz w:val="28"/>
        </w:rPr>
        <w:t>
      (бару мен қайтудың нақты бағытын көрсету)</w:t>
      </w:r>
    </w:p>
    <w:bookmarkEnd w:id="122"/>
    <w:bookmarkStart w:name="z149" w:id="123"/>
    <w:p>
      <w:pPr>
        <w:spacing w:after="0"/>
        <w:ind w:left="0"/>
        <w:jc w:val="both"/>
      </w:pPr>
      <w:r>
        <w:rPr>
          <w:rFonts w:ascii="Times New Roman"/>
          <w:b w:val="false"/>
          <w:i w:val="false"/>
          <w:color w:val="000000"/>
          <w:sz w:val="28"/>
        </w:rPr>
        <w:t>
      4) кассирді (қаржы қызметінің бастығын) автомобильде, ғимараттың банк кіреберісінде күтуге. Ешкіммен сөйлеспеуге және автомашина жанына бөгде адамдардың жиналуына жол бермеуге;</w:t>
      </w:r>
    </w:p>
    <w:bookmarkEnd w:id="123"/>
    <w:bookmarkStart w:name="z150" w:id="124"/>
    <w:p>
      <w:pPr>
        <w:spacing w:after="0"/>
        <w:ind w:left="0"/>
        <w:jc w:val="both"/>
      </w:pPr>
      <w:r>
        <w:rPr>
          <w:rFonts w:ascii="Times New Roman"/>
          <w:b w:val="false"/>
          <w:i w:val="false"/>
          <w:color w:val="000000"/>
          <w:sz w:val="28"/>
        </w:rPr>
        <w:t>
      5) жолда жүру кезінде белгілі бір бағыттан ауытқымауға, аялдамауға, бөгде жолаушыларды алмауға;</w:t>
      </w:r>
    </w:p>
    <w:bookmarkEnd w:id="124"/>
    <w:bookmarkStart w:name="z151" w:id="125"/>
    <w:p>
      <w:pPr>
        <w:spacing w:after="0"/>
        <w:ind w:left="0"/>
        <w:jc w:val="both"/>
      </w:pPr>
      <w:r>
        <w:rPr>
          <w:rFonts w:ascii="Times New Roman"/>
          <w:b w:val="false"/>
          <w:i w:val="false"/>
          <w:color w:val="000000"/>
          <w:sz w:val="28"/>
        </w:rPr>
        <w:t>
      6) бөлімге келгеннен кейін парк бойынша кезекшіге баяндауға міндетті.</w:t>
      </w:r>
    </w:p>
    <w:bookmarkEnd w:id="125"/>
    <w:bookmarkStart w:name="z152" w:id="126"/>
    <w:p>
      <w:pPr>
        <w:spacing w:after="0"/>
        <w:ind w:left="0"/>
        <w:jc w:val="left"/>
      </w:pPr>
      <w:r>
        <w:rPr>
          <w:rFonts w:ascii="Times New Roman"/>
          <w:b/>
          <w:i w:val="false"/>
          <w:color w:val="000000"/>
        </w:rPr>
        <w:t xml:space="preserve"> ________ әскери бөлімі штабының бастығы (РММ бастығының орынбасары) ___________________________________ (әскери атағы, қолы, тегі және инициалы)</w:t>
      </w:r>
    </w:p>
    <w:bookmarkEnd w:id="126"/>
    <w:bookmarkStart w:name="z153" w:id="127"/>
    <w:p>
      <w:pPr>
        <w:spacing w:after="0"/>
        <w:ind w:left="0"/>
        <w:jc w:val="both"/>
      </w:pPr>
      <w:r>
        <w:rPr>
          <w:rFonts w:ascii="Times New Roman"/>
          <w:b w:val="false"/>
          <w:i w:val="false"/>
          <w:color w:val="000000"/>
          <w:sz w:val="28"/>
        </w:rPr>
        <w:t>
      Тәртіппен таныстым, жүргізуші</w:t>
      </w:r>
    </w:p>
    <w:bookmarkEnd w:id="127"/>
    <w:bookmarkStart w:name="z154" w:id="128"/>
    <w:p>
      <w:pPr>
        <w:spacing w:after="0"/>
        <w:ind w:left="0"/>
        <w:jc w:val="both"/>
      </w:pPr>
      <w:r>
        <w:rPr>
          <w:rFonts w:ascii="Times New Roman"/>
          <w:b w:val="false"/>
          <w:i w:val="false"/>
          <w:color w:val="000000"/>
          <w:sz w:val="28"/>
        </w:rPr>
        <w:t>
      _____________________________</w:t>
      </w:r>
    </w:p>
    <w:bookmarkEnd w:id="128"/>
    <w:bookmarkStart w:name="z155" w:id="129"/>
    <w:p>
      <w:pPr>
        <w:spacing w:after="0"/>
        <w:ind w:left="0"/>
        <w:jc w:val="both"/>
      </w:pPr>
      <w:r>
        <w:rPr>
          <w:rFonts w:ascii="Times New Roman"/>
          <w:b w:val="false"/>
          <w:i w:val="false"/>
          <w:color w:val="000000"/>
          <w:sz w:val="28"/>
        </w:rPr>
        <w:t>
      (әскери атағы, қолы, тегі және инициалы)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2026 жылғы 25 маусымдағы</w:t>
            </w:r>
            <w:r>
              <w:br/>
            </w:r>
            <w:r>
              <w:rPr>
                <w:rFonts w:ascii="Times New Roman"/>
                <w:b w:val="false"/>
                <w:i w:val="false"/>
                <w:color w:val="000000"/>
                <w:sz w:val="20"/>
              </w:rPr>
              <w:t>№ 690 бұйрығына 29-қосымша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683 бұйрығына</w:t>
            </w:r>
            <w:r>
              <w:br/>
            </w:r>
            <w:r>
              <w:rPr>
                <w:rFonts w:ascii="Times New Roman"/>
                <w:b w:val="false"/>
                <w:i w:val="false"/>
                <w:color w:val="000000"/>
                <w:sz w:val="20"/>
              </w:rPr>
              <w:t>1-қосымша</w:t>
            </w:r>
          </w:p>
        </w:tc>
      </w:tr>
    </w:tbl>
    <w:bookmarkStart w:name="z157" w:id="130"/>
    <w:p>
      <w:pPr>
        <w:spacing w:after="0"/>
        <w:ind w:left="0"/>
        <w:jc w:val="left"/>
      </w:pPr>
      <w:r>
        <w:rPr>
          <w:rFonts w:ascii="Times New Roman"/>
          <w:b/>
          <w:i w:val="false"/>
          <w:color w:val="000000"/>
        </w:rPr>
        <w:t xml:space="preserve"> Мәдениет саласындағы тауарға (жұмысқа,  көрсетілетін қызметке) тариф (баға)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(филиал)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Бейнетүсірілімді жүргізу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 және оның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техниканы және қару-жарақты тартып, кино түсіру процесін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түсірілім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әскери мұражайы және "Жауынгерлік даңқ" мұражайы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әскери мұражайы және "Жауынгерлік даңқ" мұражайы залында және ашық алаңдағы әскери техника павильоны аумағында түсірілім түріне байланысты кәсіби бейне, теле, кинотүсірілім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ақпараттық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залды, жабдықты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"Атриум"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1 іс-шара</w:t>
            </w:r>
          </w:p>
          <w:bookmarkEnd w:id="131"/>
          <w:p>
            <w:pPr>
              <w:spacing w:after="20"/>
              <w:ind w:left="20"/>
              <w:jc w:val="both"/>
            </w:pPr>
            <w:r>
              <w:rPr>
                <w:rFonts w:ascii="Times New Roman"/>
                <w:b w:val="false"/>
                <w:i w:val="false"/>
                <w:color w:val="000000"/>
                <w:sz w:val="20"/>
              </w:rPr>
              <w:t>
(5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"Салтанат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1 іс-шара</w:t>
            </w:r>
          </w:p>
          <w:bookmarkEnd w:id="132"/>
          <w:p>
            <w:pPr>
              <w:spacing w:after="20"/>
              <w:ind w:left="20"/>
              <w:jc w:val="both"/>
            </w:pPr>
            <w:r>
              <w:rPr>
                <w:rFonts w:ascii="Times New Roman"/>
                <w:b w:val="false"/>
                <w:i w:val="false"/>
                <w:color w:val="000000"/>
                <w:sz w:val="20"/>
              </w:rPr>
              <w:t>
(5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"Конференц залын" және баспасөз орнын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1 іс-шара</w:t>
            </w:r>
          </w:p>
          <w:bookmarkEnd w:id="133"/>
          <w:p>
            <w:pPr>
              <w:spacing w:after="20"/>
              <w:ind w:left="20"/>
              <w:jc w:val="both"/>
            </w:pPr>
            <w:r>
              <w:rPr>
                <w:rFonts w:ascii="Times New Roman"/>
                <w:b w:val="false"/>
                <w:i w:val="false"/>
                <w:color w:val="000000"/>
                <w:sz w:val="20"/>
              </w:rPr>
              <w:t>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кинозалды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1 іс-шара</w:t>
            </w:r>
          </w:p>
          <w:bookmarkEnd w:id="134"/>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жабдығын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1 іс-шара</w:t>
            </w:r>
          </w:p>
          <w:bookmarkEnd w:id="135"/>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LED-экранды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6"/>
          <w:p>
            <w:pPr>
              <w:spacing w:after="20"/>
              <w:ind w:left="20"/>
              <w:jc w:val="both"/>
            </w:pPr>
            <w:r>
              <w:rPr>
                <w:rFonts w:ascii="Times New Roman"/>
                <w:b w:val="false"/>
                <w:i w:val="false"/>
                <w:color w:val="000000"/>
                <w:sz w:val="20"/>
              </w:rPr>
              <w:t>
1 іс-шара</w:t>
            </w:r>
          </w:p>
          <w:bookmarkEnd w:id="136"/>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тамақтандыруды ұйымдастыру және іс-шараларды өткізу үшін түскі ас залын беру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7"/>
          <w:p>
            <w:pPr>
              <w:spacing w:after="20"/>
              <w:ind w:left="20"/>
              <w:jc w:val="both"/>
            </w:pPr>
            <w:r>
              <w:rPr>
                <w:rFonts w:ascii="Times New Roman"/>
                <w:b w:val="false"/>
                <w:i w:val="false"/>
                <w:color w:val="000000"/>
                <w:sz w:val="20"/>
              </w:rPr>
              <w:t>
1 іс-шара</w:t>
            </w:r>
          </w:p>
          <w:bookmarkEnd w:id="137"/>
          <w:p>
            <w:pPr>
              <w:spacing w:after="20"/>
              <w:ind w:left="20"/>
              <w:jc w:val="both"/>
            </w:pPr>
            <w:r>
              <w:rPr>
                <w:rFonts w:ascii="Times New Roman"/>
                <w:b w:val="false"/>
                <w:i w:val="false"/>
                <w:color w:val="000000"/>
                <w:sz w:val="20"/>
              </w:rPr>
              <w:t>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LED-экранды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іс-шара үшін залды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Кинопавильон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студияны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қабаттағы үй-жайды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Дәрісхана беру бойынша көрсетілетін қызмет (үйірме және өзге де іс-шара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беру бойынша көрсетілетін қызмет (үйірме және өзге де іс-шара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алаңын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клуб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залды (Мәрмәр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(3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Семей қаласындағы, Сарыөзек қүк, Гвардейск қүк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8"/>
          <w:p>
            <w:pPr>
              <w:spacing w:after="20"/>
              <w:ind w:left="20"/>
              <w:jc w:val="both"/>
            </w:pPr>
            <w:r>
              <w:rPr>
                <w:rFonts w:ascii="Times New Roman"/>
                <w:b w:val="false"/>
                <w:i w:val="false"/>
                <w:color w:val="000000"/>
                <w:sz w:val="20"/>
              </w:rPr>
              <w:t>
1 іс-шара</w:t>
            </w:r>
          </w:p>
          <w:bookmarkEnd w:id="138"/>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LED-экранды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1 іс-шара</w:t>
            </w:r>
          </w:p>
          <w:bookmarkEnd w:id="139"/>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1 іс-шара</w:t>
            </w:r>
          </w:p>
          <w:bookmarkEnd w:id="140"/>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беру бойынша көрсетілетін қызмет (үйірме және өзге де іс-шара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1 іс-шара</w:t>
            </w:r>
          </w:p>
          <w:bookmarkEnd w:id="141"/>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Банкет залын беру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1 іс-шара</w:t>
            </w:r>
          </w:p>
          <w:bookmarkEnd w:id="142"/>
          <w:p>
            <w:pPr>
              <w:spacing w:after="20"/>
              <w:ind w:left="20"/>
              <w:jc w:val="both"/>
            </w:pPr>
            <w:r>
              <w:rPr>
                <w:rFonts w:ascii="Times New Roman"/>
                <w:b w:val="false"/>
                <w:i w:val="false"/>
                <w:color w:val="000000"/>
                <w:sz w:val="20"/>
              </w:rPr>
              <w:t>
(4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Қонаев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Емел" мүліктік кешенін ұсыну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әскери мұражайы және "Жауынгерлік даңқ" мұражайы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экспозициясын жасау бойынша көрсетілетін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1 экспозиция</w:t>
            </w:r>
          </w:p>
          <w:bookmarkEnd w:id="143"/>
          <w:p>
            <w:pPr>
              <w:spacing w:after="20"/>
              <w:ind w:left="20"/>
              <w:jc w:val="both"/>
            </w:pPr>
            <w:r>
              <w:rPr>
                <w:rFonts w:ascii="Times New Roman"/>
                <w:b w:val="false"/>
                <w:i w:val="false"/>
                <w:color w:val="000000"/>
                <w:sz w:val="20"/>
              </w:rPr>
              <w:t>
(24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 үшін шығармашылық ұжым, әртістер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Бишілер тобы (толық құрам – 16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Бишілер тобы (орташа құрам – 10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Бишілер тобы (шағын құрам – 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Эстрадалық-симфониялық оркестр (35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 квартеті (4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Фольклорлық-этнографиялық топ (12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орындаушы (аспапшы, вокалист – 1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(20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ансамбльдің толық құрамда өнер көрсетуі (эстрадалық-симфониялық ұжым, фольклорлық-этнографиялық топ, бишілер тобы, ішекті аспап квартеті, жеке орындаушы – вокалист, аспапшы, хор – 70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Бишілер тобы (толық құрам – 6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Эстрадалық-бишілер тобының өнер көрсетуі (толық құрамда – 24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әскери оркестрдің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оркестрдің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Семей қаласындағы, Сарыөзек қүк, Гвардейск қүк филиалдары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оркестрдің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Эстрадалық-бишілер тобының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орындаушының (аспапшы, вокалист – 1 қатысушы) өнер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Репетиторлық көрсетілетін қызмет – вокалға, хореографияға, музыкалық аспапта ойнауға үйрету және шығармашылық үйірме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Ұлттық әскери-патриоттық орталығы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өнерге, музыкалық аспапта ойнауға, шешендік өнерге, актерлік шеберлікке және хореографияға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оқып-үйренушіге 1 ай үшін (аптасына 2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 емес жеке және заңды тұлғалармен іс-шара ұйымдастыру және өткізу (концерт, салтанатты іс-шара мен қабылдау, форум, конференция мен кинотүсірілім ұйымдастыру және өткізу)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Қонаев қаласындағы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мәдени-демалыс іс-шарасы шеңберінде қонақүй бойынша көрсетілетін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нөмірі,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люкс нөмірі,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нөмір, 1 тәулікке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Ұлттық әскери-патриоттық орталығының Алматы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үйі" аумағында кино түсіруді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 (12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Квест іс-шарасын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 (12 сағаттан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әскери мұражайы және "Жауынгерлік даңқ" мұражайы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xml:space="preserve">
Р/с </w:t>
            </w:r>
          </w:p>
          <w:bookmarkEnd w:id="14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экскурсиямен және онсыз баруды, көшпелі көрме өткізуді ұйымдастыру бойынша көрсетілетін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Кіру билеті: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Ересек адамға;</w:t>
            </w:r>
          </w:p>
          <w:p>
            <w:pPr>
              <w:spacing w:after="20"/>
              <w:ind w:left="20"/>
              <w:jc w:val="both"/>
            </w:pPr>
            <w:r>
              <w:rPr>
                <w:rFonts w:ascii="Times New Roman"/>
                <w:b w:val="false"/>
                <w:i w:val="false"/>
                <w:color w:val="000000"/>
                <w:sz w:val="20"/>
              </w:rPr>
              <w:t>
</w:t>
            </w:r>
            <w:r>
              <w:rPr>
                <w:rFonts w:ascii="Times New Roman"/>
                <w:b w:val="false"/>
                <w:i w:val="false"/>
                <w:color w:val="000000"/>
                <w:sz w:val="20"/>
              </w:rPr>
              <w:t>Студентке (растайтын құжатты көрсеткенде);</w:t>
            </w:r>
          </w:p>
          <w:p>
            <w:pPr>
              <w:spacing w:after="20"/>
              <w:ind w:left="20"/>
              <w:jc w:val="both"/>
            </w:pPr>
            <w:r>
              <w:rPr>
                <w:rFonts w:ascii="Times New Roman"/>
                <w:b w:val="false"/>
                <w:i w:val="false"/>
                <w:color w:val="000000"/>
                <w:sz w:val="20"/>
              </w:rPr>
              <w:t>
Мектеп жасындағы балаға және зейнеткерге (растайтын құжатты көрсеткенде)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6"/>
          <w:p>
            <w:pPr>
              <w:spacing w:after="20"/>
              <w:ind w:left="20"/>
              <w:jc w:val="both"/>
            </w:pPr>
            <w:r>
              <w:rPr>
                <w:rFonts w:ascii="Times New Roman"/>
                <w:b w:val="false"/>
                <w:i w:val="false"/>
                <w:color w:val="000000"/>
                <w:sz w:val="20"/>
              </w:rPr>
              <w:t>
Ұжыммен бару үшін экскурсия (топта 5-тен 20 адамға дейін):</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Ересек адамға;</w:t>
            </w:r>
          </w:p>
          <w:p>
            <w:pPr>
              <w:spacing w:after="20"/>
              <w:ind w:left="20"/>
              <w:jc w:val="both"/>
            </w:pPr>
            <w:r>
              <w:rPr>
                <w:rFonts w:ascii="Times New Roman"/>
                <w:b w:val="false"/>
                <w:i w:val="false"/>
                <w:color w:val="000000"/>
                <w:sz w:val="20"/>
              </w:rPr>
              <w:t>
</w:t>
            </w:r>
            <w:r>
              <w:rPr>
                <w:rFonts w:ascii="Times New Roman"/>
                <w:b w:val="false"/>
                <w:i w:val="false"/>
                <w:color w:val="000000"/>
                <w:sz w:val="20"/>
              </w:rPr>
              <w:t>Студентке (растайтын құжатты көрсеткенде);</w:t>
            </w:r>
          </w:p>
          <w:p>
            <w:pPr>
              <w:spacing w:after="20"/>
              <w:ind w:left="20"/>
              <w:jc w:val="both"/>
            </w:pPr>
            <w:r>
              <w:rPr>
                <w:rFonts w:ascii="Times New Roman"/>
                <w:b w:val="false"/>
                <w:i w:val="false"/>
                <w:color w:val="000000"/>
                <w:sz w:val="20"/>
              </w:rPr>
              <w:t>
Мектеп жасындағы балаға және зейнеткерге (растайтын құжатты көрсеткенде)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7"/>
          <w:p>
            <w:pPr>
              <w:spacing w:after="20"/>
              <w:ind w:left="20"/>
              <w:jc w:val="both"/>
            </w:pPr>
            <w:r>
              <w:rPr>
                <w:rFonts w:ascii="Times New Roman"/>
                <w:b w:val="false"/>
                <w:i w:val="false"/>
                <w:color w:val="000000"/>
                <w:sz w:val="20"/>
              </w:rPr>
              <w:t>
Кіру билеті (растайтын құжатты көрсеткенде)</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ҰОС, Ауған соғысының ардагері және оған теңестірілген адам; Денсаулыққа байланысты мүмкіндігі шектеулі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жасқа дейінгі бала;</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қызметші;</w:t>
            </w:r>
          </w:p>
          <w:p>
            <w:pPr>
              <w:spacing w:after="20"/>
              <w:ind w:left="20"/>
              <w:jc w:val="both"/>
            </w:pPr>
            <w:r>
              <w:rPr>
                <w:rFonts w:ascii="Times New Roman"/>
                <w:b w:val="false"/>
                <w:i w:val="false"/>
                <w:color w:val="000000"/>
                <w:sz w:val="20"/>
              </w:rPr>
              <w:t>
Көпбалалы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иесінің рұқсатымен реконструкция, макет, экспонаттың, қарудың және мұрағаттық құжаттың көшірмесін жасау бойынша көрсетілетін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мұражай қорынан бұйым мен экспонатты, жеке коллекциядағы көркемөнер бұйымын және пайдаланылмайтын әскери мүлікті реставрациялау: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бұйым, кілем-киіз бұйымы, былғары, станокты кескіндеме, қағаз негіздегі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 (ашылған жерді желімдеу, тесілген жерді жамау, майысқан жерді түзету)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реставрациялау (ашылған жерді желімдеу, тесілген жерді жамау, майысқан жерді түзету, дақты кетіру, химиялық өңдеу)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 (негізді нығайту, жаңа негізге қайталау, негіз бен суреттің жоғалған фрагментін жасау)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ағаштан, керамикадан, фарфордан және басқа да материалдан жасалған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 реставрациялау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полиграфиялық өнім жасау және өткізу бойынша көрсетілетін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полиграфиялық өнімді жасау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3,5см х 3,5см баспасөз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күнтізбе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 тарихи және мәдени мұра объектісі, Қазақстан қалаларының көрікті жері бейнеленген магнит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