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4057" w14:textId="ab34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 Астана қаласы әкімдігінің 2025 жылғы 5 қаңтардағы № 506-3 қаулысына өзгерістер енгізу туралы</w:t>
      </w:r>
    </w:p>
    <w:p>
      <w:pPr>
        <w:spacing w:after="0"/>
        <w:ind w:left="0"/>
        <w:jc w:val="both"/>
      </w:pPr>
      <w:r>
        <w:rPr>
          <w:rFonts w:ascii="Times New Roman"/>
          <w:b w:val="false"/>
          <w:i w:val="false"/>
          <w:color w:val="000000"/>
          <w:sz w:val="28"/>
        </w:rPr>
        <w:t>Астана қаласы әкімдігінің 2026 жылғы 14 сәуірдегі № 506-1273 қаулысы</w:t>
      </w:r>
    </w:p>
    <w:p>
      <w:pPr>
        <w:spacing w:after="0"/>
        <w:ind w:left="0"/>
        <w:jc w:val="both"/>
      </w:pPr>
      <w:bookmarkStart w:name="z4" w:id="0"/>
      <w:r>
        <w:rPr>
          <w:rFonts w:ascii="Times New Roman"/>
          <w:b w:val="false"/>
          <w:i w:val="false"/>
          <w:color w:val="000000"/>
          <w:sz w:val="28"/>
        </w:rPr>
        <w:t>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 бойынша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 Астана қаласы әкімдігінің 2025 жылғы 5 қаңтардағы № 506-3 (Нормативтік құқықтық актілерді мемлекеттік тіркеу тізілімінде № 1400-01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Астана қаласы бойынша мемлекеттік ақпараттық саясатты жүргізу жөніндегі мемлекеттік тапсырысты жүзеге асыру үшін сатып алынатын қызметтердің құнын айқындау әдістемесіне </w:t>
      </w:r>
      <w:r>
        <w:rPr>
          <w:rFonts w:ascii="Times New Roman"/>
          <w:b w:val="false"/>
          <w:i w:val="false"/>
          <w:color w:val="000000"/>
          <w:sz w:val="28"/>
        </w:rPr>
        <w:t>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нөмірлері 7, 8-жолдар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Радиоарнадағы қызмет (ақпараттық бағдарламаны әзірлеу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Радиоарнадағы қызмет (аудиороликті әзірлеу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2. "Астана қаласының Ішкі саясат басқармасы" мемлекеттік мекемесінің басшысы Қазақстан Республикасының заңнамасында белгіленген тәртіпте:</w:t>
      </w:r>
    </w:p>
    <w:bookmarkEnd w:id="6"/>
    <w:bookmarkStart w:name="z11" w:id="7"/>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12" w:id="8"/>
    <w:p>
      <w:pPr>
        <w:spacing w:after="0"/>
        <w:ind w:left="0"/>
        <w:jc w:val="both"/>
      </w:pPr>
      <w:r>
        <w:rPr>
          <w:rFonts w:ascii="Times New Roman"/>
          <w:b w:val="false"/>
          <w:i w:val="false"/>
          <w:color w:val="000000"/>
          <w:sz w:val="28"/>
        </w:rPr>
        <w:t>
      2) осы қаулының Астана қаласы әкімдігінің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 Б. Байкенге жүктелсін.</w:t>
      </w:r>
    </w:p>
    <w:bookmarkEnd w:id="9"/>
    <w:bookmarkStart w:name="z14"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