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794e" w14:textId="5147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Астана қаласы әкімдігінің 2026 жылғы 13 шілдедегі № 01-2363 қаулысы</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астанасының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 әкімінің аппараты" мемлекеттік мекемесі туралы ережені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1) "Астана қаласы әкімдігінің атқарушы органдарының кейбір мәселелері туралы" Астана қаласы әкімдігінің 2022 жылғы 5 қазандағы № 01-2780 қаулыға 1-қосымшаның;</w:t>
      </w:r>
    </w:p>
    <w:bookmarkEnd w:id="3"/>
    <w:bookmarkStart w:name="z8" w:id="4"/>
    <w:p>
      <w:pPr>
        <w:spacing w:after="0"/>
        <w:ind w:left="0"/>
        <w:jc w:val="both"/>
      </w:pPr>
      <w:r>
        <w:rPr>
          <w:rFonts w:ascii="Times New Roman"/>
          <w:b w:val="false"/>
          <w:i w:val="false"/>
          <w:color w:val="000000"/>
          <w:sz w:val="28"/>
        </w:rPr>
        <w:t>
      2) "Астана қаласы әкімдігінің атқарушы органдарының кейбір мәселелері туралы" Астана қаласы әкімдігінің 2022 жылғы 5 қазандағы № 01-2780 қаулысына өзгерістер енгізу туралы" Астана қаласы әкімдігінің 2023 жылғы 29 маусымдағы № 1-1262 қаулысының күші жойылды деп танылсын.</w:t>
      </w:r>
    </w:p>
    <w:bookmarkEnd w:id="4"/>
    <w:bookmarkStart w:name="z9" w:id="5"/>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осы қаулыдан туындайтын қажетті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"Астана қаласы әкімінің аппараты" мемлекеттік мекемесінің басшысына жүктелсін.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шілдедегі</w:t>
            </w:r>
            <w:r>
              <w:br/>
            </w:r>
            <w:r>
              <w:rPr>
                <w:rFonts w:ascii="Times New Roman"/>
                <w:b w:val="false"/>
                <w:i w:val="false"/>
                <w:color w:val="000000"/>
                <w:sz w:val="20"/>
              </w:rPr>
              <w:t>№ 01-2363 қаулысына қосымша</w:t>
            </w:r>
          </w:p>
        </w:tc>
      </w:tr>
    </w:tbl>
    <w:bookmarkStart w:name="z12" w:id="7"/>
    <w:p>
      <w:pPr>
        <w:spacing w:after="0"/>
        <w:ind w:left="0"/>
        <w:jc w:val="left"/>
      </w:pPr>
      <w:r>
        <w:rPr>
          <w:rFonts w:ascii="Times New Roman"/>
          <w:b/>
          <w:i w:val="false"/>
          <w:color w:val="000000"/>
        </w:rPr>
        <w:t xml:space="preserve"> "Астана қаласы әкімінің аппараты" мемлекеттік мекемесі туралы ереже</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"Астана қаласы әкімінің аппараты" мемлекеттік мекемесі (бұдан әрі – Аппарат) Астана қаласы әкімінің (бұдан әрі – әкім) қызметін қамтамасыз ету саласындағы басшылықты жүзеге асыратын Қазақстан Республикасының мемлекеттік органы болып табылады.</w:t>
      </w:r>
    </w:p>
    <w:bookmarkEnd w:id="9"/>
    <w:bookmarkStart w:name="z15" w:id="10"/>
    <w:p>
      <w:pPr>
        <w:spacing w:after="0"/>
        <w:ind w:left="0"/>
        <w:jc w:val="both"/>
      </w:pPr>
      <w:r>
        <w:rPr>
          <w:rFonts w:ascii="Times New Roman"/>
          <w:b w:val="false"/>
          <w:i w:val="false"/>
          <w:color w:val="000000"/>
          <w:sz w:val="28"/>
        </w:rPr>
        <w:t>
      2. Аппараттың ведомстволары жоқ.</w:t>
      </w:r>
    </w:p>
    <w:bookmarkEnd w:id="10"/>
    <w:bookmarkStart w:name="z16"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7"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қазақ әрі орыс тілдерінде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8"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19"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0"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1" w:id="16"/>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заңнамасына сәйкес бекітіледі.</w:t>
      </w:r>
    </w:p>
    <w:bookmarkEnd w:id="16"/>
    <w:bookmarkStart w:name="z22" w:id="17"/>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"Сарыарқа" ауданы, Бейбітшілік көшесі, № 11.</w:t>
      </w:r>
    </w:p>
    <w:bookmarkEnd w:id="17"/>
    <w:bookmarkStart w:name="z23" w:id="18"/>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8"/>
    <w:bookmarkStart w:name="z24" w:id="19"/>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жергілікті бюджеттен жүзеге асырылады.</w:t>
      </w:r>
    </w:p>
    <w:bookmarkEnd w:id="19"/>
    <w:bookmarkStart w:name="z25" w:id="20"/>
    <w:p>
      <w:pPr>
        <w:spacing w:after="0"/>
        <w:ind w:left="0"/>
        <w:jc w:val="both"/>
      </w:pPr>
      <w:r>
        <w:rPr>
          <w:rFonts w:ascii="Times New Roman"/>
          <w:b w:val="false"/>
          <w:i w:val="false"/>
          <w:color w:val="000000"/>
          <w:sz w:val="28"/>
        </w:rPr>
        <w:t>
      12. Аппарат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20"/>
    <w:bookmarkStart w:name="z26" w:id="21"/>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7"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28" w:id="23"/>
    <w:p>
      <w:pPr>
        <w:spacing w:after="0"/>
        <w:ind w:left="0"/>
        <w:jc w:val="both"/>
      </w:pPr>
      <w:r>
        <w:rPr>
          <w:rFonts w:ascii="Times New Roman"/>
          <w:b w:val="false"/>
          <w:i w:val="false"/>
          <w:color w:val="000000"/>
          <w:sz w:val="28"/>
        </w:rPr>
        <w:t>
      13. Міндеттері:</w:t>
      </w:r>
    </w:p>
    <w:bookmarkEnd w:id="23"/>
    <w:bookmarkStart w:name="z29" w:id="24"/>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әкімнің өкілеттіктерін іске асыруды қамтамасыз ету;</w:t>
      </w:r>
    </w:p>
    <w:bookmarkEnd w:id="24"/>
    <w:bookmarkStart w:name="z30" w:id="25"/>
    <w:p>
      <w:pPr>
        <w:spacing w:after="0"/>
        <w:ind w:left="0"/>
        <w:jc w:val="both"/>
      </w:pPr>
      <w:r>
        <w:rPr>
          <w:rFonts w:ascii="Times New Roman"/>
          <w:b w:val="false"/>
          <w:i w:val="false"/>
          <w:color w:val="000000"/>
          <w:sz w:val="28"/>
        </w:rPr>
        <w:t>
      2) тиісті аумақты дамыту мүдделерімен және қажеттіліктерімен үйлестіре отырып, атқарушы биліктің жалпы мемлекеттік саясатын жүргізуді қамтамасыз етуге жәрдем көрсету;</w:t>
      </w:r>
    </w:p>
    <w:bookmarkEnd w:id="25"/>
    <w:bookmarkStart w:name="z31" w:id="26"/>
    <w:p>
      <w:pPr>
        <w:spacing w:after="0"/>
        <w:ind w:left="0"/>
        <w:jc w:val="both"/>
      </w:pPr>
      <w:r>
        <w:rPr>
          <w:rFonts w:ascii="Times New Roman"/>
          <w:b w:val="false"/>
          <w:i w:val="false"/>
          <w:color w:val="000000"/>
          <w:sz w:val="28"/>
        </w:rPr>
        <w:t>
      3) Қазақстан Республикасының заңнамасында белгіленген өзге де міндеттер.</w:t>
      </w:r>
    </w:p>
    <w:bookmarkEnd w:id="26"/>
    <w:bookmarkStart w:name="z32" w:id="27"/>
    <w:p>
      <w:pPr>
        <w:spacing w:after="0"/>
        <w:ind w:left="0"/>
        <w:jc w:val="both"/>
      </w:pPr>
      <w:r>
        <w:rPr>
          <w:rFonts w:ascii="Times New Roman"/>
          <w:b w:val="false"/>
          <w:i w:val="false"/>
          <w:color w:val="000000"/>
          <w:sz w:val="28"/>
        </w:rPr>
        <w:t>
      14. Өкілеттіктері:</w:t>
      </w:r>
    </w:p>
    <w:bookmarkEnd w:id="27"/>
    <w:bookmarkStart w:name="z33" w:id="28"/>
    <w:p>
      <w:pPr>
        <w:spacing w:after="0"/>
        <w:ind w:left="0"/>
        <w:jc w:val="both"/>
      </w:pPr>
      <w:r>
        <w:rPr>
          <w:rFonts w:ascii="Times New Roman"/>
          <w:b w:val="false"/>
          <w:i w:val="false"/>
          <w:color w:val="000000"/>
          <w:sz w:val="28"/>
        </w:rPr>
        <w:t>
      1) құқықтары:</w:t>
      </w:r>
    </w:p>
    <w:bookmarkEnd w:id="28"/>
    <w:bookmarkStart w:name="z34" w:id="29"/>
    <w:p>
      <w:pPr>
        <w:spacing w:after="0"/>
        <w:ind w:left="0"/>
        <w:jc w:val="both"/>
      </w:pPr>
      <w:r>
        <w:rPr>
          <w:rFonts w:ascii="Times New Roman"/>
          <w:b w:val="false"/>
          <w:i w:val="false"/>
          <w:color w:val="000000"/>
          <w:sz w:val="28"/>
        </w:rPr>
        <w:t>
      1.1) Қазақстан Республикасының мемлекеттік органдарынан және өзге де ұйымдардан қажетті құжаттар сұрату және алу;</w:t>
      </w:r>
    </w:p>
    <w:bookmarkEnd w:id="29"/>
    <w:bookmarkStart w:name="z35" w:id="30"/>
    <w:p>
      <w:pPr>
        <w:spacing w:after="0"/>
        <w:ind w:left="0"/>
        <w:jc w:val="both"/>
      </w:pPr>
      <w:r>
        <w:rPr>
          <w:rFonts w:ascii="Times New Roman"/>
          <w:b w:val="false"/>
          <w:i w:val="false"/>
          <w:color w:val="000000"/>
          <w:sz w:val="28"/>
        </w:rPr>
        <w:t>
      1.2) Астана қаласы әкімдігінің (бұдан әрі – әкімдік), комиссиялардың, жұмыс топтарының отырыстарына, мемлекеттік органдар іс-шараларға қатысу;</w:t>
      </w:r>
    </w:p>
    <w:bookmarkEnd w:id="30"/>
    <w:bookmarkStart w:name="z36" w:id="31"/>
    <w:p>
      <w:pPr>
        <w:spacing w:after="0"/>
        <w:ind w:left="0"/>
        <w:jc w:val="both"/>
      </w:pPr>
      <w:r>
        <w:rPr>
          <w:rFonts w:ascii="Times New Roman"/>
          <w:b w:val="false"/>
          <w:i w:val="false"/>
          <w:color w:val="000000"/>
          <w:sz w:val="28"/>
        </w:rPr>
        <w:t>
      1.3) жергілікті бюджеттен қаржыландырылатын атқарушы органдардың, Астана қаласы аудандары әкімдері аппараттарының қызметкерлерін әкім мен әкімдік қарастыратын құжаттарды дайындауға қатысуға тарту;</w:t>
      </w:r>
    </w:p>
    <w:bookmarkEnd w:id="31"/>
    <w:bookmarkStart w:name="z37" w:id="32"/>
    <w:p>
      <w:pPr>
        <w:spacing w:after="0"/>
        <w:ind w:left="0"/>
        <w:jc w:val="both"/>
      </w:pPr>
      <w:r>
        <w:rPr>
          <w:rFonts w:ascii="Times New Roman"/>
          <w:b w:val="false"/>
          <w:i w:val="false"/>
          <w:color w:val="000000"/>
          <w:sz w:val="28"/>
        </w:rPr>
        <w:t>
      1.4) өз жұмысының ерекшелігіне сәйкес шетелдік ұйымдармен тікелей байланыстар орнату, ынтымақтастық туралы екі жақты және көпжақты шарттар жасасу;</w:t>
      </w:r>
    </w:p>
    <w:bookmarkEnd w:id="32"/>
    <w:bookmarkStart w:name="z38" w:id="33"/>
    <w:p>
      <w:pPr>
        <w:spacing w:after="0"/>
        <w:ind w:left="0"/>
        <w:jc w:val="both"/>
      </w:pPr>
      <w:r>
        <w:rPr>
          <w:rFonts w:ascii="Times New Roman"/>
          <w:b w:val="false"/>
          <w:i w:val="false"/>
          <w:color w:val="000000"/>
          <w:sz w:val="28"/>
        </w:rPr>
        <w:t>
      2) міндеттері:</w:t>
      </w:r>
    </w:p>
    <w:bookmarkEnd w:id="33"/>
    <w:bookmarkStart w:name="z39" w:id="34"/>
    <w:p>
      <w:pPr>
        <w:spacing w:after="0"/>
        <w:ind w:left="0"/>
        <w:jc w:val="both"/>
      </w:pPr>
      <w:r>
        <w:rPr>
          <w:rFonts w:ascii="Times New Roman"/>
          <w:b w:val="false"/>
          <w:i w:val="false"/>
          <w:color w:val="000000"/>
          <w:sz w:val="28"/>
        </w:rPr>
        <w:t>
      2.1) жергілікті бюджеттен қаржыландырылатын атқарушы органдардың қызметіне әдістемелік басшылықты жүзеге асыру;</w:t>
      </w:r>
    </w:p>
    <w:bookmarkEnd w:id="34"/>
    <w:bookmarkStart w:name="z40" w:id="35"/>
    <w:p>
      <w:pPr>
        <w:spacing w:after="0"/>
        <w:ind w:left="0"/>
        <w:jc w:val="both"/>
      </w:pPr>
      <w:r>
        <w:rPr>
          <w:rFonts w:ascii="Times New Roman"/>
          <w:b w:val="false"/>
          <w:i w:val="false"/>
          <w:color w:val="000000"/>
          <w:sz w:val="28"/>
        </w:rPr>
        <w:t>
      2.2) әкімдіктің құрылымдық бөлімшелері көрсететін мемлекеттік қызметтерді ұсыну сапасының сақталуына бақылау жүргізу;</w:t>
      </w:r>
    </w:p>
    <w:bookmarkEnd w:id="35"/>
    <w:bookmarkStart w:name="z41" w:id="36"/>
    <w:p>
      <w:pPr>
        <w:spacing w:after="0"/>
        <w:ind w:left="0"/>
        <w:jc w:val="both"/>
      </w:pPr>
      <w:r>
        <w:rPr>
          <w:rFonts w:ascii="Times New Roman"/>
          <w:b w:val="false"/>
          <w:i w:val="false"/>
          <w:color w:val="000000"/>
          <w:sz w:val="28"/>
        </w:rPr>
        <w:t>
      2.3) алыс және жақын шетелдермен, халықаралық ұйымдармен және институттармен екі жақты және көпжақты ынтымақтастықты дамыту, сондай-ақ дипломатиялық өкілдіктер арқылы елорданың беделін арттыру;</w:t>
      </w:r>
    </w:p>
    <w:bookmarkEnd w:id="36"/>
    <w:bookmarkStart w:name="z42" w:id="37"/>
    <w:p>
      <w:pPr>
        <w:spacing w:after="0"/>
        <w:ind w:left="0"/>
        <w:jc w:val="both"/>
      </w:pPr>
      <w:r>
        <w:rPr>
          <w:rFonts w:ascii="Times New Roman"/>
          <w:b w:val="false"/>
          <w:i w:val="false"/>
          <w:color w:val="000000"/>
          <w:sz w:val="28"/>
        </w:rPr>
        <w:t>
      2.4) Қазақстан Республикасының заңнамасында көзделген өзге де өкілеттіктерді жүзеге асыру.</w:t>
      </w:r>
    </w:p>
    <w:bookmarkEnd w:id="37"/>
    <w:bookmarkStart w:name="z43" w:id="38"/>
    <w:p>
      <w:pPr>
        <w:spacing w:after="0"/>
        <w:ind w:left="0"/>
        <w:jc w:val="both"/>
      </w:pPr>
      <w:r>
        <w:rPr>
          <w:rFonts w:ascii="Times New Roman"/>
          <w:b w:val="false"/>
          <w:i w:val="false"/>
          <w:color w:val="000000"/>
          <w:sz w:val="28"/>
        </w:rPr>
        <w:t>
      15. Функциялары:</w:t>
      </w:r>
    </w:p>
    <w:bookmarkEnd w:id="38"/>
    <w:bookmarkStart w:name="z44" w:id="39"/>
    <w:p>
      <w:pPr>
        <w:spacing w:after="0"/>
        <w:ind w:left="0"/>
        <w:jc w:val="both"/>
      </w:pPr>
      <w:r>
        <w:rPr>
          <w:rFonts w:ascii="Times New Roman"/>
          <w:b w:val="false"/>
          <w:i w:val="false"/>
          <w:color w:val="000000"/>
          <w:sz w:val="28"/>
        </w:rPr>
        <w:t>
      1) Астана қаласының әлеуметтік-экономикалық дамуы, ақпараттық даму және халықаралық ынтымақтастық бағыттары бойынша әкімнің қызметін ақпараттық-талдамалық қамтамасыз ету, ақпараттық-коммуникациялық инфрақұрылымды (бұдан әрі – АКИ) қамтамасыз ету;</w:t>
      </w:r>
    </w:p>
    <w:bookmarkEnd w:id="39"/>
    <w:bookmarkStart w:name="z45" w:id="40"/>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 мен Үкіметі актілерінің орындалуын ұйымдастыру және қамтамасыз ету және олардың Астана қаласының аумағында орналасқан азаматтардың, кәсіпорындардың, ұйымдар мен мекемелердің орындауын бақылау;</w:t>
      </w:r>
    </w:p>
    <w:bookmarkEnd w:id="40"/>
    <w:bookmarkStart w:name="z46" w:id="41"/>
    <w:p>
      <w:pPr>
        <w:spacing w:after="0"/>
        <w:ind w:left="0"/>
        <w:jc w:val="both"/>
      </w:pPr>
      <w:r>
        <w:rPr>
          <w:rFonts w:ascii="Times New Roman"/>
          <w:b w:val="false"/>
          <w:i w:val="false"/>
          <w:color w:val="000000"/>
          <w:sz w:val="28"/>
        </w:rPr>
        <w:t>
      3) Қазақстан Республикасы Президентінің Әкімшілігімен, Қазақстан Республикасы Премьер-Министрінің Кеңсесімен, Қазақстан Республикасының Үкіметімен, Парламентімен, Астана қаласының мәслихатымен, орталық мемлекеттік органдардың аумақтық бөлімшелерімен, жергілікті бюджеттен қаржыландырылатын атқарушы органдармен, бұқаралық ақпарат құралдарымен, қоғамдық ұйымдармен және азаматтармен өзара қарым-қатынасты қамтамасыз ету;</w:t>
      </w:r>
    </w:p>
    <w:bookmarkEnd w:id="41"/>
    <w:bookmarkStart w:name="z47" w:id="42"/>
    <w:p>
      <w:pPr>
        <w:spacing w:after="0"/>
        <w:ind w:left="0"/>
        <w:jc w:val="both"/>
      </w:pPr>
      <w:r>
        <w:rPr>
          <w:rFonts w:ascii="Times New Roman"/>
          <w:b w:val="false"/>
          <w:i w:val="false"/>
          <w:color w:val="000000"/>
          <w:sz w:val="28"/>
        </w:rPr>
        <w:t>
      4) сыртқы экономикалық қызмет және халықаралық байланыстарды дамыту саласындағы мемлекеттік саясатты іске асыруды қамтамасыз ету;</w:t>
      </w:r>
    </w:p>
    <w:bookmarkEnd w:id="42"/>
    <w:bookmarkStart w:name="z48" w:id="43"/>
    <w:p>
      <w:pPr>
        <w:spacing w:after="0"/>
        <w:ind w:left="0"/>
        <w:jc w:val="both"/>
      </w:pPr>
      <w:r>
        <w:rPr>
          <w:rFonts w:ascii="Times New Roman"/>
          <w:b w:val="false"/>
          <w:i w:val="false"/>
          <w:color w:val="000000"/>
          <w:sz w:val="28"/>
        </w:rPr>
        <w:t>
      5) мемлекеттік органдардың қызметін үйлестіру және тиісті жылға арналған Астана қаласын дамыту жоспарлары мен бағдарламалары бойынша іс-шаралардың орындалу барысы туралы әкімді ақпараттандыру;</w:t>
      </w:r>
    </w:p>
    <w:bookmarkEnd w:id="43"/>
    <w:bookmarkStart w:name="z49" w:id="44"/>
    <w:p>
      <w:pPr>
        <w:spacing w:after="0"/>
        <w:ind w:left="0"/>
        <w:jc w:val="both"/>
      </w:pPr>
      <w:r>
        <w:rPr>
          <w:rFonts w:ascii="Times New Roman"/>
          <w:b w:val="false"/>
          <w:i w:val="false"/>
          <w:color w:val="000000"/>
          <w:sz w:val="28"/>
        </w:rPr>
        <w:t>
      6) әкімнің қызметін және әкімдік отырыстарын, қажет болған жағдайда консультативтік-кеңесші органдарын құжаттамалық қамтамасыз ету және қызмет көрсету;</w:t>
      </w:r>
    </w:p>
    <w:bookmarkEnd w:id="44"/>
    <w:bookmarkStart w:name="z50" w:id="45"/>
    <w:p>
      <w:pPr>
        <w:spacing w:after="0"/>
        <w:ind w:left="0"/>
        <w:jc w:val="both"/>
      </w:pPr>
      <w:r>
        <w:rPr>
          <w:rFonts w:ascii="Times New Roman"/>
          <w:b w:val="false"/>
          <w:i w:val="false"/>
          <w:color w:val="000000"/>
          <w:sz w:val="28"/>
        </w:rPr>
        <w:t>
      7) бюджеттік бағдарламалар әкімшісі ретінде әрекет ету;</w:t>
      </w:r>
    </w:p>
    <w:bookmarkEnd w:id="45"/>
    <w:bookmarkStart w:name="z51" w:id="46"/>
    <w:p>
      <w:pPr>
        <w:spacing w:after="0"/>
        <w:ind w:left="0"/>
        <w:jc w:val="both"/>
      </w:pPr>
      <w:r>
        <w:rPr>
          <w:rFonts w:ascii="Times New Roman"/>
          <w:b w:val="false"/>
          <w:i w:val="false"/>
          <w:color w:val="000000"/>
          <w:sz w:val="28"/>
        </w:rPr>
        <w:t>
      8) әкімдіктің Регламентіне сәйкес әкімдік қаулыларының, әкім қабылдайтын шешімдер мен өкімдердің, сондай-ақ Аппарат басшысы бұйрықтарының жобаларына қаржы-экономикалық, құқықтық және өзге де аспектілеріне сараптама жүргізу, сараптама нәтижесі бойынша қорытынды (анықтама) дайындау;</w:t>
      </w:r>
    </w:p>
    <w:bookmarkEnd w:id="46"/>
    <w:bookmarkStart w:name="z52" w:id="47"/>
    <w:p>
      <w:pPr>
        <w:spacing w:after="0"/>
        <w:ind w:left="0"/>
        <w:jc w:val="both"/>
      </w:pPr>
      <w:r>
        <w:rPr>
          <w:rFonts w:ascii="Times New Roman"/>
          <w:b w:val="false"/>
          <w:i w:val="false"/>
          <w:color w:val="000000"/>
          <w:sz w:val="28"/>
        </w:rPr>
        <w:t>
      9) әкімнің, оның орынбасарларының, Аппарат басшылығының қатысуымен мәжіліс өткізуді ұйымдастыру, мәжіліс материалдарын, хаттамаларын рәсімдеу және тарату;</w:t>
      </w:r>
    </w:p>
    <w:bookmarkEnd w:id="47"/>
    <w:bookmarkStart w:name="z53" w:id="48"/>
    <w:p>
      <w:pPr>
        <w:spacing w:after="0"/>
        <w:ind w:left="0"/>
        <w:jc w:val="both"/>
      </w:pPr>
      <w:r>
        <w:rPr>
          <w:rFonts w:ascii="Times New Roman"/>
          <w:b w:val="false"/>
          <w:i w:val="false"/>
          <w:color w:val="000000"/>
          <w:sz w:val="28"/>
        </w:rPr>
        <w:t>
      10) жергілікті бюджеттен қаржыландырылатын атқарушы органдар қызметінің тиімділігін бағалау;</w:t>
      </w:r>
    </w:p>
    <w:bookmarkEnd w:id="48"/>
    <w:bookmarkStart w:name="z54" w:id="49"/>
    <w:p>
      <w:pPr>
        <w:spacing w:after="0"/>
        <w:ind w:left="0"/>
        <w:jc w:val="both"/>
      </w:pPr>
      <w:r>
        <w:rPr>
          <w:rFonts w:ascii="Times New Roman"/>
          <w:b w:val="false"/>
          <w:i w:val="false"/>
          <w:color w:val="000000"/>
          <w:sz w:val="28"/>
        </w:rPr>
        <w:t>
      11) әкімдік қаулыларының, әкімнің және оның орынбасарларының актілері мен тапсырмаларының, әкімдік отырыстары хаттамалық шешімдерінің орындалуын бақылау, әкімді осы мәселелер бойынша ақпараттандыру;</w:t>
      </w:r>
    </w:p>
    <w:bookmarkEnd w:id="49"/>
    <w:bookmarkStart w:name="z55" w:id="50"/>
    <w:p>
      <w:pPr>
        <w:spacing w:after="0"/>
        <w:ind w:left="0"/>
        <w:jc w:val="both"/>
      </w:pPr>
      <w:r>
        <w:rPr>
          <w:rFonts w:ascii="Times New Roman"/>
          <w:b w:val="false"/>
          <w:i w:val="false"/>
          <w:color w:val="000000"/>
          <w:sz w:val="28"/>
        </w:rPr>
        <w:t>
      12) жергілікті атқарушы органның норма шығару қызметінің тетіктерін жетілдіру бойынша шаралар қабылдау;</w:t>
      </w:r>
    </w:p>
    <w:bookmarkEnd w:id="50"/>
    <w:bookmarkStart w:name="z56" w:id="51"/>
    <w:p>
      <w:pPr>
        <w:spacing w:after="0"/>
        <w:ind w:left="0"/>
        <w:jc w:val="both"/>
      </w:pPr>
      <w:r>
        <w:rPr>
          <w:rFonts w:ascii="Times New Roman"/>
          <w:b w:val="false"/>
          <w:i w:val="false"/>
          <w:color w:val="000000"/>
          <w:sz w:val="28"/>
        </w:rPr>
        <w:t>
      13) әкімнің тапсырмасы бойынша соттарда әкімдіктің және әкімнің мүдделерін білдіру және қорғау, прокурорлық ден қою актілерін қарау;</w:t>
      </w:r>
    </w:p>
    <w:bookmarkEnd w:id="51"/>
    <w:bookmarkStart w:name="z57" w:id="52"/>
    <w:p>
      <w:pPr>
        <w:spacing w:after="0"/>
        <w:ind w:left="0"/>
        <w:jc w:val="both"/>
      </w:pPr>
      <w:r>
        <w:rPr>
          <w:rFonts w:ascii="Times New Roman"/>
          <w:b w:val="false"/>
          <w:i w:val="false"/>
          <w:color w:val="000000"/>
          <w:sz w:val="28"/>
        </w:rPr>
        <w:t>
      14) құпия іс қағаздарын жүргізуді ұйымдастыру және жүргізу, хат-хабарларды өңдеу, нормативтік құқықтық актілердің талаптарына сәйкес құпиялылық режимін, әкімдік ғимаратындағы өткізу және объектішілік режимдерді қамтамасыз ету;</w:t>
      </w:r>
    </w:p>
    <w:bookmarkEnd w:id="52"/>
    <w:bookmarkStart w:name="z58" w:id="53"/>
    <w:p>
      <w:pPr>
        <w:spacing w:after="0"/>
        <w:ind w:left="0"/>
        <w:jc w:val="both"/>
      </w:pPr>
      <w:r>
        <w:rPr>
          <w:rFonts w:ascii="Times New Roman"/>
          <w:b w:val="false"/>
          <w:i w:val="false"/>
          <w:color w:val="000000"/>
          <w:sz w:val="28"/>
        </w:rPr>
        <w:t>
      15) мемлекеттік органдардың іс қағаздарын жүргізу талаптарын сақтау жөніндегі қызметін үйлестіру, соның ішінде құпиялылық режимін қамтамасыз ету және құпия іс қағаздарын жүргізу жағдайын, сондай-ақ қорғаныс құралдарын, қорғалған баспа-бланкілік өнімдерді және арнайы байланысты пайдалануды кешенді, тақырыптық және бақылау тексерістерін жүргізу;</w:t>
      </w:r>
    </w:p>
    <w:bookmarkEnd w:id="53"/>
    <w:bookmarkStart w:name="z59" w:id="54"/>
    <w:p>
      <w:pPr>
        <w:spacing w:after="0"/>
        <w:ind w:left="0"/>
        <w:jc w:val="both"/>
      </w:pPr>
      <w:r>
        <w:rPr>
          <w:rFonts w:ascii="Times New Roman"/>
          <w:b w:val="false"/>
          <w:i w:val="false"/>
          <w:color w:val="000000"/>
          <w:sz w:val="28"/>
        </w:rPr>
        <w:t>
      16) Астана қаласының аумағында қызметін жүзеге асыратын әкімдіктің ведомстволық бағынысты ұйымдары мен коммуналдық кәсіпорындарына мониторинг жүргізу;</w:t>
      </w:r>
    </w:p>
    <w:bookmarkEnd w:id="54"/>
    <w:bookmarkStart w:name="z60" w:id="55"/>
    <w:p>
      <w:pPr>
        <w:spacing w:after="0"/>
        <w:ind w:left="0"/>
        <w:jc w:val="both"/>
      </w:pPr>
      <w:r>
        <w:rPr>
          <w:rFonts w:ascii="Times New Roman"/>
          <w:b w:val="false"/>
          <w:i w:val="false"/>
          <w:color w:val="000000"/>
          <w:sz w:val="28"/>
        </w:rPr>
        <w:t>
      17) Аппараттың және әкімдіктің номенклатурасына кіретін кадрлар бойынша ұсыныстарды зерделеу мен енгізуді ұйымдастыру, кадрлар резервін қалыптастыру, олардың оқуын, тағылымдамадан және қайта даярлаудан өтуін ұйымдастыру жолымен кадрлық саясатты жүзеге асыру;</w:t>
      </w:r>
    </w:p>
    <w:bookmarkEnd w:id="55"/>
    <w:bookmarkStart w:name="z61" w:id="56"/>
    <w:p>
      <w:pPr>
        <w:spacing w:after="0"/>
        <w:ind w:left="0"/>
        <w:jc w:val="both"/>
      </w:pPr>
      <w:r>
        <w:rPr>
          <w:rFonts w:ascii="Times New Roman"/>
          <w:b w:val="false"/>
          <w:i w:val="false"/>
          <w:color w:val="000000"/>
          <w:sz w:val="28"/>
        </w:rPr>
        <w:t>
      18) әкім тағайындаған немесе оның келісімімен тағайындалған кадрлармен жұмыс;</w:t>
      </w:r>
    </w:p>
    <w:bookmarkEnd w:id="56"/>
    <w:bookmarkStart w:name="z62" w:id="57"/>
    <w:p>
      <w:pPr>
        <w:spacing w:after="0"/>
        <w:ind w:left="0"/>
        <w:jc w:val="both"/>
      </w:pPr>
      <w:r>
        <w:rPr>
          <w:rFonts w:ascii="Times New Roman"/>
          <w:b w:val="false"/>
          <w:i w:val="false"/>
          <w:color w:val="000000"/>
          <w:sz w:val="28"/>
        </w:rPr>
        <w:t>
      19) Аппараттың теңгеріміндегі материалдық құндылықтардың есебін жүргізу және олардың сақталуын бақылау;</w:t>
      </w:r>
    </w:p>
    <w:bookmarkEnd w:id="57"/>
    <w:bookmarkStart w:name="z63" w:id="58"/>
    <w:p>
      <w:pPr>
        <w:spacing w:after="0"/>
        <w:ind w:left="0"/>
        <w:jc w:val="both"/>
      </w:pPr>
      <w:r>
        <w:rPr>
          <w:rFonts w:ascii="Times New Roman"/>
          <w:b w:val="false"/>
          <w:i w:val="false"/>
          <w:color w:val="000000"/>
          <w:sz w:val="28"/>
        </w:rPr>
        <w:t>
      20) АКТ және ақпараттық жүйелерді енгізу, сондай-ақ деректермен алмасудың халықаралық стандарттарын, жергілікті бюджеттен қаржыландырылатын жергілікті атқарушы органдардың қызметіне АКТ құру, енгізу және пайдалану үдерістерін енгізу;</w:t>
      </w:r>
    </w:p>
    <w:bookmarkEnd w:id="58"/>
    <w:bookmarkStart w:name="z64" w:id="59"/>
    <w:p>
      <w:pPr>
        <w:spacing w:after="0"/>
        <w:ind w:left="0"/>
        <w:jc w:val="both"/>
      </w:pPr>
      <w:r>
        <w:rPr>
          <w:rFonts w:ascii="Times New Roman"/>
          <w:b w:val="false"/>
          <w:i w:val="false"/>
          <w:color w:val="000000"/>
          <w:sz w:val="28"/>
        </w:rPr>
        <w:t>
      21) әкімдіктің құрылымдық бөлімшелерінде "Documentolog" электрондық құжатайналымы ақпараттық жүйесінің жұмыстарын үйлестіру;</w:t>
      </w:r>
    </w:p>
    <w:bookmarkEnd w:id="59"/>
    <w:bookmarkStart w:name="z65" w:id="60"/>
    <w:p>
      <w:pPr>
        <w:spacing w:after="0"/>
        <w:ind w:left="0"/>
        <w:jc w:val="both"/>
      </w:pPr>
      <w:r>
        <w:rPr>
          <w:rFonts w:ascii="Times New Roman"/>
          <w:b w:val="false"/>
          <w:i w:val="false"/>
          <w:color w:val="000000"/>
          <w:sz w:val="28"/>
        </w:rPr>
        <w:t>
      22) бұқаралық ақпарат құралдарында әкімнің және әкімдіктің қызметін жариялауды қамтамасыз ету;</w:t>
      </w:r>
    </w:p>
    <w:bookmarkEnd w:id="60"/>
    <w:bookmarkStart w:name="z66" w:id="61"/>
    <w:p>
      <w:pPr>
        <w:spacing w:after="0"/>
        <w:ind w:left="0"/>
        <w:jc w:val="both"/>
      </w:pPr>
      <w:r>
        <w:rPr>
          <w:rFonts w:ascii="Times New Roman"/>
          <w:b w:val="false"/>
          <w:i w:val="false"/>
          <w:color w:val="000000"/>
          <w:sz w:val="28"/>
        </w:rPr>
        <w:t>
      23) мемлекеттік тілде іс жүргізуді кезең-кезеңімен енгізу;</w:t>
      </w:r>
    </w:p>
    <w:bookmarkEnd w:id="61"/>
    <w:bookmarkStart w:name="z67" w:id="62"/>
    <w:p>
      <w:pPr>
        <w:spacing w:after="0"/>
        <w:ind w:left="0"/>
        <w:jc w:val="both"/>
      </w:pPr>
      <w:r>
        <w:rPr>
          <w:rFonts w:ascii="Times New Roman"/>
          <w:b w:val="false"/>
          <w:i w:val="false"/>
          <w:color w:val="000000"/>
          <w:sz w:val="28"/>
        </w:rPr>
        <w:t>
      24) Аппаратта және оның құрылымдық бөлімшелерінде іс жүргізуді қалпына келтіру және жетілдіру;</w:t>
      </w:r>
    </w:p>
    <w:bookmarkEnd w:id="62"/>
    <w:bookmarkStart w:name="z68" w:id="63"/>
    <w:p>
      <w:pPr>
        <w:spacing w:after="0"/>
        <w:ind w:left="0"/>
        <w:jc w:val="both"/>
      </w:pPr>
      <w:r>
        <w:rPr>
          <w:rFonts w:ascii="Times New Roman"/>
          <w:b w:val="false"/>
          <w:i w:val="false"/>
          <w:color w:val="000000"/>
          <w:sz w:val="28"/>
        </w:rPr>
        <w:t>
      25) мемлекеттік орган қызметінің бағыты бойынша сапасын және оның жұмыс істеу өнімділігін арттыру мақсатында ішкі бақылауды жүзеге асыру;</w:t>
      </w:r>
    </w:p>
    <w:bookmarkEnd w:id="63"/>
    <w:bookmarkStart w:name="z69" w:id="64"/>
    <w:p>
      <w:pPr>
        <w:spacing w:after="0"/>
        <w:ind w:left="0"/>
        <w:jc w:val="both"/>
      </w:pPr>
      <w:r>
        <w:rPr>
          <w:rFonts w:ascii="Times New Roman"/>
          <w:b w:val="false"/>
          <w:i w:val="false"/>
          <w:color w:val="000000"/>
          <w:sz w:val="28"/>
        </w:rPr>
        <w:t>
      26) мемлекеттік қызмет көрсету сапасының сақталуына бақылауды жүзеге асыру;</w:t>
      </w:r>
    </w:p>
    <w:bookmarkEnd w:id="64"/>
    <w:bookmarkStart w:name="z70" w:id="65"/>
    <w:p>
      <w:pPr>
        <w:spacing w:after="0"/>
        <w:ind w:left="0"/>
        <w:jc w:val="both"/>
      </w:pPr>
      <w:r>
        <w:rPr>
          <w:rFonts w:ascii="Times New Roman"/>
          <w:b w:val="false"/>
          <w:i w:val="false"/>
          <w:color w:val="000000"/>
          <w:sz w:val="28"/>
        </w:rPr>
        <w:t>
      27) Астана қаласының аумағында қоғамдық тәртіпті және қауіпсіздікті қамтамасыз ету жөнінде құқық қорғау органдарымен өзара байланысты ұйымдастыру;</w:t>
      </w:r>
    </w:p>
    <w:bookmarkEnd w:id="65"/>
    <w:bookmarkStart w:name="z71" w:id="66"/>
    <w:p>
      <w:pPr>
        <w:spacing w:after="0"/>
        <w:ind w:left="0"/>
        <w:jc w:val="both"/>
      </w:pPr>
      <w:r>
        <w:rPr>
          <w:rFonts w:ascii="Times New Roman"/>
          <w:b w:val="false"/>
          <w:i w:val="false"/>
          <w:color w:val="000000"/>
          <w:sz w:val="28"/>
        </w:rPr>
        <w:t>
      28) Астана қаласының аумағында жедел ахуалды талдау және бағалау;</w:t>
      </w:r>
    </w:p>
    <w:bookmarkEnd w:id="66"/>
    <w:bookmarkStart w:name="z72" w:id="67"/>
    <w:p>
      <w:pPr>
        <w:spacing w:after="0"/>
        <w:ind w:left="0"/>
        <w:jc w:val="both"/>
      </w:pPr>
      <w:r>
        <w:rPr>
          <w:rFonts w:ascii="Times New Roman"/>
          <w:b w:val="false"/>
          <w:i w:val="false"/>
          <w:color w:val="000000"/>
          <w:sz w:val="28"/>
        </w:rPr>
        <w:t>
      29) Астана қаласында гендерлік және отбасылық-демографиялық саясатты іске асыру;</w:t>
      </w:r>
    </w:p>
    <w:bookmarkEnd w:id="67"/>
    <w:bookmarkStart w:name="z73" w:id="68"/>
    <w:p>
      <w:pPr>
        <w:spacing w:after="0"/>
        <w:ind w:left="0"/>
        <w:jc w:val="both"/>
      </w:pPr>
      <w:r>
        <w:rPr>
          <w:rFonts w:ascii="Times New Roman"/>
          <w:b w:val="false"/>
          <w:i w:val="false"/>
          <w:color w:val="000000"/>
          <w:sz w:val="28"/>
        </w:rPr>
        <w:t>
      30) гендерлік аспектілерді қарау және сақтау;</w:t>
      </w:r>
    </w:p>
    <w:bookmarkEnd w:id="68"/>
    <w:bookmarkStart w:name="z74" w:id="69"/>
    <w:p>
      <w:pPr>
        <w:spacing w:after="0"/>
        <w:ind w:left="0"/>
        <w:jc w:val="both"/>
      </w:pPr>
      <w:r>
        <w:rPr>
          <w:rFonts w:ascii="Times New Roman"/>
          <w:b w:val="false"/>
          <w:i w:val="false"/>
          <w:color w:val="000000"/>
          <w:sz w:val="28"/>
        </w:rPr>
        <w:t>
      31) Қазақстан Республикасы заңнамасының талаптарына сәйкес іс жүргізу және хат-хабарды өңдеу;</w:t>
      </w:r>
    </w:p>
    <w:bookmarkEnd w:id="69"/>
    <w:bookmarkStart w:name="z75" w:id="70"/>
    <w:p>
      <w:pPr>
        <w:spacing w:after="0"/>
        <w:ind w:left="0"/>
        <w:jc w:val="both"/>
      </w:pPr>
      <w:r>
        <w:rPr>
          <w:rFonts w:ascii="Times New Roman"/>
          <w:b w:val="false"/>
          <w:i w:val="false"/>
          <w:color w:val="000000"/>
          <w:sz w:val="28"/>
        </w:rPr>
        <w:t>
      32) азаматтар мен заңды тұлғалардың өтініштерін қарау;</w:t>
      </w:r>
    </w:p>
    <w:bookmarkEnd w:id="70"/>
    <w:bookmarkStart w:name="z76" w:id="71"/>
    <w:p>
      <w:pPr>
        <w:spacing w:after="0"/>
        <w:ind w:left="0"/>
        <w:jc w:val="both"/>
      </w:pPr>
      <w:r>
        <w:rPr>
          <w:rFonts w:ascii="Times New Roman"/>
          <w:b w:val="false"/>
          <w:i w:val="false"/>
          <w:color w:val="000000"/>
          <w:sz w:val="28"/>
        </w:rPr>
        <w:t>
      33) азаматтарды қабылдауды ұйымдастыру;</w:t>
      </w:r>
    </w:p>
    <w:bookmarkEnd w:id="71"/>
    <w:bookmarkStart w:name="z77" w:id="72"/>
    <w:p>
      <w:pPr>
        <w:spacing w:after="0"/>
        <w:ind w:left="0"/>
        <w:jc w:val="both"/>
      </w:pPr>
      <w:r>
        <w:rPr>
          <w:rFonts w:ascii="Times New Roman"/>
          <w:b w:val="false"/>
          <w:i w:val="false"/>
          <w:color w:val="000000"/>
          <w:sz w:val="28"/>
        </w:rPr>
        <w:t>
      34) әкімдіктің, консультативтік-кеңесші органдардың отырыстарын, жалпы қалалық қоғамдық-саяси іс-шараларды дайындау;</w:t>
      </w:r>
    </w:p>
    <w:bookmarkEnd w:id="72"/>
    <w:bookmarkStart w:name="z78" w:id="73"/>
    <w:p>
      <w:pPr>
        <w:spacing w:after="0"/>
        <w:ind w:left="0"/>
        <w:jc w:val="both"/>
      </w:pPr>
      <w:r>
        <w:rPr>
          <w:rFonts w:ascii="Times New Roman"/>
          <w:b w:val="false"/>
          <w:i w:val="false"/>
          <w:color w:val="000000"/>
          <w:sz w:val="28"/>
        </w:rPr>
        <w:t>
      35) әкімнің Аппаратқа жүктеген өзге де функциялары.</w:t>
      </w:r>
    </w:p>
    <w:bookmarkEnd w:id="73"/>
    <w:bookmarkStart w:name="z79" w:id="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4"/>
    <w:bookmarkStart w:name="z80" w:id="75"/>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75"/>
    <w:bookmarkStart w:name="z81" w:id="76"/>
    <w:p>
      <w:pPr>
        <w:spacing w:after="0"/>
        <w:ind w:left="0"/>
        <w:jc w:val="both"/>
      </w:pPr>
      <w:r>
        <w:rPr>
          <w:rFonts w:ascii="Times New Roman"/>
          <w:b w:val="false"/>
          <w:i w:val="false"/>
          <w:color w:val="000000"/>
          <w:sz w:val="28"/>
        </w:rPr>
        <w:t>
      17. Аппарат басшысы Қазақстан Республикасының заңнамасына сәйкес лауазымға тағайындалады және лауазымнан босатылады.</w:t>
      </w:r>
    </w:p>
    <w:bookmarkEnd w:id="76"/>
    <w:bookmarkStart w:name="z82" w:id="77"/>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77"/>
    <w:bookmarkStart w:name="z83" w:id="78"/>
    <w:p>
      <w:pPr>
        <w:spacing w:after="0"/>
        <w:ind w:left="0"/>
        <w:jc w:val="both"/>
      </w:pPr>
      <w:r>
        <w:rPr>
          <w:rFonts w:ascii="Times New Roman"/>
          <w:b w:val="false"/>
          <w:i w:val="false"/>
          <w:color w:val="000000"/>
          <w:sz w:val="28"/>
        </w:rPr>
        <w:t>
      19. Аппарат басшысының өкілеттіктері:</w:t>
      </w:r>
    </w:p>
    <w:bookmarkEnd w:id="78"/>
    <w:bookmarkStart w:name="z84" w:id="79"/>
    <w:p>
      <w:pPr>
        <w:spacing w:after="0"/>
        <w:ind w:left="0"/>
        <w:jc w:val="both"/>
      </w:pPr>
      <w:r>
        <w:rPr>
          <w:rFonts w:ascii="Times New Roman"/>
          <w:b w:val="false"/>
          <w:i w:val="false"/>
          <w:color w:val="000000"/>
          <w:sz w:val="28"/>
        </w:rPr>
        <w:t>
      1) Қазақстан Республикасының заңнамасында белгіленген тәртіпте Аппарат қызметкерлерін қызметке тағайындайды және қызметтен босатады;</w:t>
      </w:r>
    </w:p>
    <w:bookmarkEnd w:id="79"/>
    <w:bookmarkStart w:name="z85" w:id="80"/>
    <w:p>
      <w:pPr>
        <w:spacing w:after="0"/>
        <w:ind w:left="0"/>
        <w:jc w:val="both"/>
      </w:pPr>
      <w:r>
        <w:rPr>
          <w:rFonts w:ascii="Times New Roman"/>
          <w:b w:val="false"/>
          <w:i w:val="false"/>
          <w:color w:val="000000"/>
          <w:sz w:val="28"/>
        </w:rPr>
        <w:t>
      2) Қазақстан Республикасының заңнамасына сәйкес мемлекеттік ұйымдарда Аппараттың мүддесін білдіреді;</w:t>
      </w:r>
    </w:p>
    <w:bookmarkEnd w:id="80"/>
    <w:bookmarkStart w:name="z86" w:id="81"/>
    <w:p>
      <w:pPr>
        <w:spacing w:after="0"/>
        <w:ind w:left="0"/>
        <w:jc w:val="both"/>
      </w:pPr>
      <w:r>
        <w:rPr>
          <w:rFonts w:ascii="Times New Roman"/>
          <w:b w:val="false"/>
          <w:i w:val="false"/>
          <w:color w:val="000000"/>
          <w:sz w:val="28"/>
        </w:rPr>
        <w:t>
      3) Аппараттың құқықтық актілеріне қол қояды;</w:t>
      </w:r>
    </w:p>
    <w:bookmarkEnd w:id="81"/>
    <w:bookmarkStart w:name="z87" w:id="82"/>
    <w:p>
      <w:pPr>
        <w:spacing w:after="0"/>
        <w:ind w:left="0"/>
        <w:jc w:val="both"/>
      </w:pPr>
      <w:r>
        <w:rPr>
          <w:rFonts w:ascii="Times New Roman"/>
          <w:b w:val="false"/>
          <w:i w:val="false"/>
          <w:color w:val="000000"/>
          <w:sz w:val="28"/>
        </w:rPr>
        <w:t>
      4) Қазақстан Республикасының заңнамасында белгіленген тәртіпте Аппарат қызметкерлеріне сыйақы беру, материалдық көмек көрсету, тәртіптік жаза қолдану мәселелерін шешеді;</w:t>
      </w:r>
    </w:p>
    <w:bookmarkEnd w:id="82"/>
    <w:bookmarkStart w:name="z88" w:id="83"/>
    <w:p>
      <w:pPr>
        <w:spacing w:after="0"/>
        <w:ind w:left="0"/>
        <w:jc w:val="both"/>
      </w:pPr>
      <w:r>
        <w:rPr>
          <w:rFonts w:ascii="Times New Roman"/>
          <w:b w:val="false"/>
          <w:i w:val="false"/>
          <w:color w:val="000000"/>
          <w:sz w:val="28"/>
        </w:rPr>
        <w:t>
      5) Аппарат қызметкерлерінің лауазымдық нұсқаулықтарын бекітеді;</w:t>
      </w:r>
    </w:p>
    <w:bookmarkEnd w:id="83"/>
    <w:bookmarkStart w:name="z89" w:id="84"/>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84"/>
    <w:bookmarkStart w:name="z90" w:id="85"/>
    <w:p>
      <w:pPr>
        <w:spacing w:after="0"/>
        <w:ind w:left="0"/>
        <w:jc w:val="both"/>
      </w:pPr>
      <w:r>
        <w:rPr>
          <w:rFonts w:ascii="Times New Roman"/>
          <w:b w:val="false"/>
          <w:i w:val="false"/>
          <w:color w:val="000000"/>
          <w:sz w:val="28"/>
        </w:rPr>
        <w:t>
      Аппарат басшысы болмаған кезеңде оның өкілеттіктерін Қазақстан Республикасының заңнамасына сәйкес оны алмастыратын тұлға жүзеге асырады.</w:t>
      </w:r>
    </w:p>
    <w:bookmarkEnd w:id="85"/>
    <w:bookmarkStart w:name="z91" w:id="86"/>
    <w:p>
      <w:pPr>
        <w:spacing w:after="0"/>
        <w:ind w:left="0"/>
        <w:jc w:val="both"/>
      </w:pPr>
      <w:r>
        <w:rPr>
          <w:rFonts w:ascii="Times New Roman"/>
          <w:b w:val="false"/>
          <w:i w:val="false"/>
          <w:color w:val="000000"/>
          <w:sz w:val="28"/>
        </w:rPr>
        <w:t>
      20. Аппарат басшысы өз орынбасарларының өкілеттіктерін Қазақстан Республикасының заңнамасына сәйкес айқындайды.</w:t>
      </w:r>
    </w:p>
    <w:bookmarkEnd w:id="86"/>
    <w:bookmarkStart w:name="z92" w:id="87"/>
    <w:p>
      <w:pPr>
        <w:spacing w:after="0"/>
        <w:ind w:left="0"/>
        <w:jc w:val="left"/>
      </w:pPr>
      <w:r>
        <w:rPr>
          <w:rFonts w:ascii="Times New Roman"/>
          <w:b/>
          <w:i w:val="false"/>
          <w:color w:val="000000"/>
        </w:rPr>
        <w:t xml:space="preserve"> 4-тарау. Мемлекеттік органның мүлкі</w:t>
      </w:r>
    </w:p>
    <w:bookmarkEnd w:id="87"/>
    <w:bookmarkStart w:name="z93" w:id="88"/>
    <w:p>
      <w:pPr>
        <w:spacing w:after="0"/>
        <w:ind w:left="0"/>
        <w:jc w:val="both"/>
      </w:pPr>
      <w:r>
        <w:rPr>
          <w:rFonts w:ascii="Times New Roman"/>
          <w:b w:val="false"/>
          <w:i w:val="false"/>
          <w:color w:val="000000"/>
          <w:sz w:val="28"/>
        </w:rPr>
        <w:t>
      21. Аппараттың Қазақстан Республикасының заңнамасында көзделген жағдайларда жедел басқару құқығында оқшауланған мүлкі болуы мүмкін.</w:t>
      </w:r>
    </w:p>
    <w:bookmarkEnd w:id="88"/>
    <w:bookmarkStart w:name="z94" w:id="89"/>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5" w:id="90"/>
    <w:p>
      <w:pPr>
        <w:spacing w:after="0"/>
        <w:ind w:left="0"/>
        <w:jc w:val="both"/>
      </w:pPr>
      <w:r>
        <w:rPr>
          <w:rFonts w:ascii="Times New Roman"/>
          <w:b w:val="false"/>
          <w:i w:val="false"/>
          <w:color w:val="000000"/>
          <w:sz w:val="28"/>
        </w:rPr>
        <w:t>
      22. Аппаратқа бекітілген мүлік Астана қаласының коммуналдық меншігіне жатады.</w:t>
      </w:r>
    </w:p>
    <w:bookmarkEnd w:id="90"/>
    <w:bookmarkStart w:name="z96" w:id="91"/>
    <w:p>
      <w:pPr>
        <w:spacing w:after="0"/>
        <w:ind w:left="0"/>
        <w:jc w:val="both"/>
      </w:pPr>
      <w:r>
        <w:rPr>
          <w:rFonts w:ascii="Times New Roman"/>
          <w:b w:val="false"/>
          <w:i w:val="false"/>
          <w:color w:val="000000"/>
          <w:sz w:val="28"/>
        </w:rPr>
        <w:t>
      23. Егер Қазақстан Республикасының заңнамасында өзгеше көзделмесе, Аппараттың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1"/>
    <w:bookmarkStart w:name="z97" w:id="9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2"/>
    <w:bookmarkStart w:name="z98" w:id="93"/>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bookmarkEnd w:id="93"/>
    <w:bookmarkStart w:name="z99" w:id="94"/>
    <w:p>
      <w:pPr>
        <w:spacing w:after="0"/>
        <w:ind w:left="0"/>
        <w:jc w:val="both"/>
      </w:pPr>
      <w:r>
        <w:rPr>
          <w:rFonts w:ascii="Times New Roman"/>
          <w:b w:val="false"/>
          <w:i w:val="false"/>
          <w:color w:val="000000"/>
          <w:sz w:val="28"/>
        </w:rPr>
        <w:t>
      _______________________________________</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