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b40a" w14:textId="b35b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31-7 "2025-2027 жылдарға арналған Шыңғырлау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5 желтоқсандағы № 42-7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 31-7 "2025-2027 жылдарға арналған Шыңғырлау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4 153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2025 жылға арналған аудандық бюджеттен берілетін нысаналы трансферттердің жалпы сомасы 2 022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1 200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31-7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