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3f88" w14:textId="4cb3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2024 жылғы 25 желтоқсандағы № 31-8 "2025-2027 жылдарға арналған Шыңғырлау ауданының Шыңғырлау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11 қыркүйектегі № 39-4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2024 жылғы 25 желтоқсандағы № 31-8 "2025-2027 жылдарға арналған Шыңғырлау ауданының Шыңғырлау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Шыңғырлау ауданының Шыңғырлау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181 941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70 815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111 076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203 897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-21 956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21 956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21 956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 Ауылдық бюджетте 2025 жылға арналған аудандық бюджеттен берілетін нысаналы трансферттердің жалпы сомасы 55 733 мың теңге ескерілсін: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көгалдандыруына – 55 733 мың теңге;".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еңгізіледі.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31-8 шешіміне 1-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Шыңғырлау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