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e224" w14:textId="658e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22 желтоқсандағы № 41-2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3 642 493 мың теңге:</w:t>
      </w:r>
    </w:p>
    <w:p>
      <w:pPr>
        <w:spacing w:after="0"/>
        <w:ind w:left="0"/>
        <w:jc w:val="both"/>
      </w:pPr>
      <w:r>
        <w:rPr>
          <w:rFonts w:ascii="Times New Roman"/>
          <w:b w:val="false"/>
          <w:i w:val="false"/>
          <w:color w:val="000000"/>
          <w:sz w:val="28"/>
        </w:rPr>
        <w:t>
      салықтық түсімдер – 3 259 436 мың теңге;</w:t>
      </w:r>
    </w:p>
    <w:p>
      <w:pPr>
        <w:spacing w:after="0"/>
        <w:ind w:left="0"/>
        <w:jc w:val="both"/>
      </w:pPr>
      <w:r>
        <w:rPr>
          <w:rFonts w:ascii="Times New Roman"/>
          <w:b w:val="false"/>
          <w:i w:val="false"/>
          <w:color w:val="000000"/>
          <w:sz w:val="28"/>
        </w:rPr>
        <w:t>
      салықтық емес түсімдер – 14 000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364 057 мың теңге;</w:t>
      </w:r>
    </w:p>
    <w:p>
      <w:pPr>
        <w:spacing w:after="0"/>
        <w:ind w:left="0"/>
        <w:jc w:val="both"/>
      </w:pPr>
      <w:r>
        <w:rPr>
          <w:rFonts w:ascii="Times New Roman"/>
          <w:b w:val="false"/>
          <w:i w:val="false"/>
          <w:color w:val="000000"/>
          <w:sz w:val="28"/>
        </w:rPr>
        <w:t>
      2) шығындар – 3 166 800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- 313 856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313 856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560 381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"2026-2028 жылдарға арналған облыстық бюджет туралы" шешіміне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2"/>
    <w:bookmarkStart w:name="z5" w:id="3"/>
    <w:p>
      <w:pPr>
        <w:spacing w:after="0"/>
        <w:ind w:left="0"/>
        <w:jc w:val="both"/>
      </w:pPr>
      <w:r>
        <w:rPr>
          <w:rFonts w:ascii="Times New Roman"/>
          <w:b w:val="false"/>
          <w:i w:val="false"/>
          <w:color w:val="000000"/>
          <w:sz w:val="28"/>
        </w:rPr>
        <w:t>
      3. 2026 жылға арналған аудандық бюджетке бөлінетін нысаналы облыстық трансферттердің және кредиттердің жалпы сомасы 610 582 мың теңге көлемінде қарастырылсын. Соның ішінде:</w:t>
      </w:r>
    </w:p>
    <w:bookmarkEnd w:id="3"/>
    <w:p>
      <w:pPr>
        <w:spacing w:after="0"/>
        <w:ind w:left="0"/>
        <w:jc w:val="both"/>
      </w:pPr>
      <w:r>
        <w:rPr>
          <w:rFonts w:ascii="Times New Roman"/>
          <w:b w:val="false"/>
          <w:i w:val="false"/>
          <w:color w:val="000000"/>
          <w:sz w:val="28"/>
        </w:rPr>
        <w:t>
      1)облыстық бюджет қаржысы – 364 057 мың теңге:</w:t>
      </w:r>
    </w:p>
    <w:p>
      <w:pPr>
        <w:spacing w:after="0"/>
        <w:ind w:left="0"/>
        <w:jc w:val="both"/>
      </w:pPr>
      <w:r>
        <w:rPr>
          <w:rFonts w:ascii="Times New Roman"/>
          <w:b w:val="false"/>
          <w:i w:val="false"/>
          <w:color w:val="000000"/>
          <w:sz w:val="28"/>
        </w:rPr>
        <w:t>
      мемлекеттік атаулы әлеуметтік көмекті төлеуге – 52 247 мың теңге;</w:t>
      </w:r>
    </w:p>
    <w:p>
      <w:pPr>
        <w:spacing w:after="0"/>
        <w:ind w:left="0"/>
        <w:jc w:val="both"/>
      </w:pPr>
      <w:r>
        <w:rPr>
          <w:rFonts w:ascii="Times New Roman"/>
          <w:b w:val="false"/>
          <w:i w:val="false"/>
          <w:color w:val="000000"/>
          <w:sz w:val="28"/>
        </w:rPr>
        <w:t>
      балаларға кепілдендірілген әлеуметтік пакетке – 7 437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96 763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207 610 мың теңге;</w:t>
      </w:r>
    </w:p>
    <w:p>
      <w:pPr>
        <w:spacing w:after="0"/>
        <w:ind w:left="0"/>
        <w:jc w:val="both"/>
      </w:pPr>
      <w:r>
        <w:rPr>
          <w:rFonts w:ascii="Times New Roman"/>
          <w:b w:val="false"/>
          <w:i w:val="false"/>
          <w:color w:val="000000"/>
          <w:sz w:val="28"/>
        </w:rPr>
        <w:t>
      2) бюджеттік кредиттер – 246 525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246 525 мың теңге;</w:t>
      </w:r>
    </w:p>
    <w:bookmarkStart w:name="z6" w:id="4"/>
    <w:p>
      <w:pPr>
        <w:spacing w:after="0"/>
        <w:ind w:left="0"/>
        <w:jc w:val="both"/>
      </w:pPr>
      <w:r>
        <w:rPr>
          <w:rFonts w:ascii="Times New Roman"/>
          <w:b w:val="false"/>
          <w:i w:val="false"/>
          <w:color w:val="000000"/>
          <w:sz w:val="28"/>
        </w:rPr>
        <w:t>
      4. Жергілікті бюджеттердің теңгерімдігін қамтамасыз ету үшін 2026 жылға кірістер бөлу нормативі келесі кіші сыныптар кірістері бойынша белгіленсін:</w:t>
      </w:r>
    </w:p>
    <w:bookmarkEnd w:id="4"/>
    <w:p>
      <w:pPr>
        <w:spacing w:after="0"/>
        <w:ind w:left="0"/>
        <w:jc w:val="both"/>
      </w:pPr>
      <w:r>
        <w:rPr>
          <w:rFonts w:ascii="Times New Roman"/>
          <w:b w:val="false"/>
          <w:i w:val="false"/>
          <w:color w:val="000000"/>
          <w:sz w:val="28"/>
        </w:rPr>
        <w:t>
      1) жеке табыс салығы – 100 %;</w:t>
      </w:r>
    </w:p>
    <w:p>
      <w:pPr>
        <w:spacing w:after="0"/>
        <w:ind w:left="0"/>
        <w:jc w:val="both"/>
      </w:pPr>
      <w:r>
        <w:rPr>
          <w:rFonts w:ascii="Times New Roman"/>
          <w:b w:val="false"/>
          <w:i w:val="false"/>
          <w:color w:val="000000"/>
          <w:sz w:val="28"/>
        </w:rPr>
        <w:t>
      2) әлеуметтік салық – 100 %.</w:t>
      </w:r>
    </w:p>
    <w:bookmarkStart w:name="z7" w:id="5"/>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
    <w:bookmarkStart w:name="z8" w:id="6"/>
    <w:p>
      <w:pPr>
        <w:spacing w:after="0"/>
        <w:ind w:left="0"/>
        <w:jc w:val="both"/>
      </w:pPr>
      <w:r>
        <w:rPr>
          <w:rFonts w:ascii="Times New Roman"/>
          <w:b w:val="false"/>
          <w:i w:val="false"/>
          <w:color w:val="000000"/>
          <w:sz w:val="28"/>
        </w:rPr>
        <w:t>
      6. 2026 жылға арналған аудандық жергілікті атқарушы органының резерві 69 000 мың теңге көлемінде бекітілсін.</w:t>
      </w:r>
    </w:p>
    <w:bookmarkEnd w:id="6"/>
    <w:bookmarkStart w:name="z9" w:id="7"/>
    <w:p>
      <w:pPr>
        <w:spacing w:after="0"/>
        <w:ind w:left="0"/>
        <w:jc w:val="both"/>
      </w:pPr>
      <w:r>
        <w:rPr>
          <w:rFonts w:ascii="Times New Roman"/>
          <w:b w:val="false"/>
          <w:i w:val="false"/>
          <w:color w:val="000000"/>
          <w:sz w:val="28"/>
        </w:rPr>
        <w:t>
      7. Аудандық жергілікті атқарушы органының борыш лимиті 2026 жылдың 31 желтоқсанына 30 000 мың теңге мөлшерінде белгіленсін.</w:t>
      </w:r>
    </w:p>
    <w:bookmarkEnd w:id="7"/>
    <w:bookmarkStart w:name="z10" w:id="8"/>
    <w:p>
      <w:pPr>
        <w:spacing w:after="0"/>
        <w:ind w:left="0"/>
        <w:jc w:val="both"/>
      </w:pPr>
      <w:r>
        <w:rPr>
          <w:rFonts w:ascii="Times New Roman"/>
          <w:b w:val="false"/>
          <w:i w:val="false"/>
          <w:color w:val="000000"/>
          <w:sz w:val="28"/>
        </w:rPr>
        <w:t>
      8. 2026 жылға арналған аудандық бюджетте Сырым ауданының ауылдық елді мекендеріне 2026 жылы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w:t>
      </w:r>
    </w:p>
    <w:bookmarkEnd w:id="8"/>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11" w:id="9"/>
    <w:p>
      <w:pPr>
        <w:spacing w:after="0"/>
        <w:ind w:left="0"/>
        <w:jc w:val="both"/>
      </w:pPr>
      <w:r>
        <w:rPr>
          <w:rFonts w:ascii="Times New Roman"/>
          <w:b w:val="false"/>
          <w:i w:val="false"/>
          <w:color w:val="000000"/>
          <w:sz w:val="28"/>
        </w:rPr>
        <w:t>
      8. Осы шешім 2026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41-2 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41-2 шешіміне 2-қосымша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41-2 шешіміне 3-қосымша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