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ec61" w14:textId="001e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2024 жылғы 30 желтоқсандағы № 28-4 "2025-2027 жылдарға арналған Бұлдырты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2025 жылғы 5 желтоқсандағы № 40-4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2024 жылғы 30 желтоқсандағы № 28-4 "2025-2027 жылдарға арналған Бұлдырты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05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Бұлдырты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