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4dae" w14:textId="06f4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28-1 "2025-2027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5 желтоқсандағы № 40-2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2024 жылғы 30 желтоқсандағы № 28-1 "2025-2027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