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9a72" w14:textId="def9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2024 жылғы 24 желтоқсандағы № 27-4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2025 жылғы 3 маусымдағы № 32-1 шешімі</w:t>
      </w:r>
    </w:p>
    <w:p>
      <w:pPr>
        <w:spacing w:after="0"/>
        <w:ind w:left="0"/>
        <w:jc w:val="both"/>
      </w:pPr>
      <w:bookmarkStart w:name="z3" w:id="0"/>
      <w:r>
        <w:rPr>
          <w:rFonts w:ascii="Times New Roman"/>
          <w:b w:val="false"/>
          <w:i w:val="false"/>
          <w:color w:val="000000"/>
          <w:sz w:val="28"/>
        </w:rPr>
        <w:t>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2024 жылғы 24 желтоқсандағы №27-4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3 704 837 мың теңге:</w:t>
      </w:r>
    </w:p>
    <w:bookmarkEnd w:id="3"/>
    <w:bookmarkStart w:name="z8" w:id="4"/>
    <w:p>
      <w:pPr>
        <w:spacing w:after="0"/>
        <w:ind w:left="0"/>
        <w:jc w:val="both"/>
      </w:pPr>
      <w:r>
        <w:rPr>
          <w:rFonts w:ascii="Times New Roman"/>
          <w:b w:val="false"/>
          <w:i w:val="false"/>
          <w:color w:val="000000"/>
          <w:sz w:val="28"/>
        </w:rPr>
        <w:t>
      салықтық түсімдер – 1 359 025 мың теңге;</w:t>
      </w:r>
    </w:p>
    <w:bookmarkEnd w:id="4"/>
    <w:bookmarkStart w:name="z9" w:id="5"/>
    <w:p>
      <w:pPr>
        <w:spacing w:after="0"/>
        <w:ind w:left="0"/>
        <w:jc w:val="both"/>
      </w:pPr>
      <w:r>
        <w:rPr>
          <w:rFonts w:ascii="Times New Roman"/>
          <w:b w:val="false"/>
          <w:i w:val="false"/>
          <w:color w:val="000000"/>
          <w:sz w:val="28"/>
        </w:rPr>
        <w:t>
      салықтық емес түсімдер – 10 200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трансферттер түсімі – 2 323 612 мың теңге;</w:t>
      </w:r>
    </w:p>
    <w:bookmarkEnd w:id="7"/>
    <w:bookmarkStart w:name="z12" w:id="8"/>
    <w:p>
      <w:pPr>
        <w:spacing w:after="0"/>
        <w:ind w:left="0"/>
        <w:jc w:val="both"/>
      </w:pPr>
      <w:r>
        <w:rPr>
          <w:rFonts w:ascii="Times New Roman"/>
          <w:b w:val="false"/>
          <w:i w:val="false"/>
          <w:color w:val="000000"/>
          <w:sz w:val="28"/>
        </w:rPr>
        <w:t>
      2) шығындар – 4 393 393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105 125 мың теңге:</w:t>
      </w:r>
    </w:p>
    <w:bookmarkEnd w:id="9"/>
    <w:bookmarkStart w:name="z14" w:id="10"/>
    <w:p>
      <w:pPr>
        <w:spacing w:after="0"/>
        <w:ind w:left="0"/>
        <w:jc w:val="both"/>
      </w:pPr>
      <w:r>
        <w:rPr>
          <w:rFonts w:ascii="Times New Roman"/>
          <w:b w:val="false"/>
          <w:i w:val="false"/>
          <w:color w:val="000000"/>
          <w:sz w:val="28"/>
        </w:rPr>
        <w:t>
      бюджеттік кредиттер – 190 702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85 577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24 170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24 170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- 817 851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817 851 мың теңге;</w:t>
      </w:r>
    </w:p>
    <w:bookmarkEnd w:id="16"/>
    <w:bookmarkStart w:name="z21" w:id="17"/>
    <w:p>
      <w:pPr>
        <w:spacing w:after="0"/>
        <w:ind w:left="0"/>
        <w:jc w:val="both"/>
      </w:pPr>
      <w:r>
        <w:rPr>
          <w:rFonts w:ascii="Times New Roman"/>
          <w:b w:val="false"/>
          <w:i w:val="false"/>
          <w:color w:val="000000"/>
          <w:sz w:val="28"/>
        </w:rPr>
        <w:t>
      қарыздар түсімі – 190 702 мың теңге;</w:t>
      </w:r>
    </w:p>
    <w:bookmarkEnd w:id="17"/>
    <w:bookmarkStart w:name="z22" w:id="18"/>
    <w:p>
      <w:pPr>
        <w:spacing w:after="0"/>
        <w:ind w:left="0"/>
        <w:jc w:val="both"/>
      </w:pPr>
      <w:r>
        <w:rPr>
          <w:rFonts w:ascii="Times New Roman"/>
          <w:b w:val="false"/>
          <w:i w:val="false"/>
          <w:color w:val="000000"/>
          <w:sz w:val="28"/>
        </w:rPr>
        <w:t>
      қарыздарды өтеу – 85 577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712 726 теңге.";</w:t>
      </w:r>
    </w:p>
    <w:bookmarkEnd w:id="19"/>
    <w:bookmarkStart w:name="z24" w:id="20"/>
    <w:p>
      <w:pPr>
        <w:spacing w:after="0"/>
        <w:ind w:left="0"/>
        <w:jc w:val="both"/>
      </w:pPr>
      <w:r>
        <w:rPr>
          <w:rFonts w:ascii="Times New Roman"/>
          <w:b w:val="false"/>
          <w:i w:val="false"/>
          <w:color w:val="000000"/>
          <w:sz w:val="28"/>
        </w:rPr>
        <w:t xml:space="preserve">
      аталған шешімнің 1-қосымшасы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8"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