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cc556" w14:textId="f0cc5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Аралтөбе ауылдық округінің бюджеті туралы" 2024 жылғы 30 желтоқсандағы № 28-2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27 наурыздағы № 30-6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Сырым аудандық мәслихатының "2025-2027 жылдарға арналған Аралтөбе ауылдық округінің бюджеті туралы" 2024 жылғы 30 желтоқсандағы № 28-2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Аралтөбе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43 224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1 586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41 638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46 842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-3 618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3 618 теңге: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3 618 теңге.";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Аралтөбе ауылдық округінің бюджетіне аудандық бюджеттен берілетін трансферттер түсімдерінің сомасы 2 908 мың теңге көлемінде қарастырылсын, соның ішінде: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Қызылағаш ауылына ұялы байланыс мұнарасын орнату үшін – 2 908 мың теңге.";.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Аралтөбе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