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a61c" w14:textId="fea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21 қазандағы № 32-1 шешімі</w:t>
      </w:r>
    </w:p>
    <w:p>
      <w:pPr>
        <w:spacing w:after="0"/>
        <w:ind w:left="0"/>
        <w:jc w:val="both"/>
      </w:pPr>
      <w:bookmarkStart w:name="z3" w:id="0"/>
      <w:r>
        <w:rPr>
          <w:rFonts w:ascii="Times New Roman"/>
          <w:b w:val="false"/>
          <w:i w:val="false"/>
          <w:color w:val="000000"/>
          <w:sz w:val="28"/>
        </w:rPr>
        <w:t>
      Қаратөбе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4 491 528 мың теңге:</w:t>
      </w:r>
    </w:p>
    <w:bookmarkEnd w:id="3"/>
    <w:bookmarkStart w:name="z8" w:id="4"/>
    <w:p>
      <w:pPr>
        <w:spacing w:after="0"/>
        <w:ind w:left="0"/>
        <w:jc w:val="both"/>
      </w:pPr>
      <w:r>
        <w:rPr>
          <w:rFonts w:ascii="Times New Roman"/>
          <w:b w:val="false"/>
          <w:i w:val="false"/>
          <w:color w:val="000000"/>
          <w:sz w:val="28"/>
        </w:rPr>
        <w:t>
      салықтық түсімдер – 1 077 533 мың теңге;</w:t>
      </w:r>
    </w:p>
    <w:bookmarkEnd w:id="4"/>
    <w:bookmarkStart w:name="z9" w:id="5"/>
    <w:p>
      <w:pPr>
        <w:spacing w:after="0"/>
        <w:ind w:left="0"/>
        <w:jc w:val="both"/>
      </w:pPr>
      <w:r>
        <w:rPr>
          <w:rFonts w:ascii="Times New Roman"/>
          <w:b w:val="false"/>
          <w:i w:val="false"/>
          <w:color w:val="000000"/>
          <w:sz w:val="28"/>
        </w:rPr>
        <w:t>
      салықтық емес түсімдер – 13 980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1" w:id="7"/>
    <w:p>
      <w:pPr>
        <w:spacing w:after="0"/>
        <w:ind w:left="0"/>
        <w:jc w:val="both"/>
      </w:pPr>
      <w:r>
        <w:rPr>
          <w:rFonts w:ascii="Times New Roman"/>
          <w:b w:val="false"/>
          <w:i w:val="false"/>
          <w:color w:val="000000"/>
          <w:sz w:val="28"/>
        </w:rPr>
        <w:t>
      трансферттер түсімі – 3 398 515 мың теңге;</w:t>
      </w:r>
    </w:p>
    <w:bookmarkEnd w:id="7"/>
    <w:bookmarkStart w:name="z12" w:id="8"/>
    <w:p>
      <w:pPr>
        <w:spacing w:after="0"/>
        <w:ind w:left="0"/>
        <w:jc w:val="both"/>
      </w:pPr>
      <w:r>
        <w:rPr>
          <w:rFonts w:ascii="Times New Roman"/>
          <w:b w:val="false"/>
          <w:i w:val="false"/>
          <w:color w:val="000000"/>
          <w:sz w:val="28"/>
        </w:rPr>
        <w:t>
      2) шығындар – 4 813 168,8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106 049,2 мың теңге:</w:t>
      </w:r>
    </w:p>
    <w:bookmarkEnd w:id="9"/>
    <w:bookmarkStart w:name="z14" w:id="10"/>
    <w:p>
      <w:pPr>
        <w:spacing w:after="0"/>
        <w:ind w:left="0"/>
        <w:jc w:val="both"/>
      </w:pPr>
      <w:r>
        <w:rPr>
          <w:rFonts w:ascii="Times New Roman"/>
          <w:b w:val="false"/>
          <w:i w:val="false"/>
          <w:color w:val="000000"/>
          <w:sz w:val="28"/>
        </w:rPr>
        <w:t>
      бюджеттік кредиттер – 175 201,2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69 152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- 427 690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427 690 мың теңге;</w:t>
      </w:r>
    </w:p>
    <w:bookmarkEnd w:id="16"/>
    <w:bookmarkStart w:name="z21" w:id="17"/>
    <w:p>
      <w:pPr>
        <w:spacing w:after="0"/>
        <w:ind w:left="0"/>
        <w:jc w:val="both"/>
      </w:pPr>
      <w:r>
        <w:rPr>
          <w:rFonts w:ascii="Times New Roman"/>
          <w:b w:val="false"/>
          <w:i w:val="false"/>
          <w:color w:val="000000"/>
          <w:sz w:val="28"/>
        </w:rPr>
        <w:t>
      қарыздар түсімі – 442 274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69 152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54 568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2025 жылғы 21 қазандағы</w:t>
            </w:r>
            <w:r>
              <w:br/>
            </w:r>
            <w:r>
              <w:rPr>
                <w:rFonts w:ascii="Times New Roman"/>
                <w:b w:val="false"/>
                <w:i w:val="false"/>
                <w:color w:val="000000"/>
                <w:sz w:val="20"/>
              </w:rPr>
              <w:t>№ 32-1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1-қосымша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