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99ae" w14:textId="8fe9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11 шілдедегі № 28-1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бюджеті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5 175 991 мың теңге:</w:t>
      </w:r>
    </w:p>
    <w:bookmarkEnd w:id="3"/>
    <w:bookmarkStart w:name="z8" w:id="4"/>
    <w:p>
      <w:pPr>
        <w:spacing w:after="0"/>
        <w:ind w:left="0"/>
        <w:jc w:val="both"/>
      </w:pPr>
      <w:r>
        <w:rPr>
          <w:rFonts w:ascii="Times New Roman"/>
          <w:b w:val="false"/>
          <w:i w:val="false"/>
          <w:color w:val="000000"/>
          <w:sz w:val="28"/>
        </w:rPr>
        <w:t>
      салықтық түсімдер – 982 017 мың теңге;</w:t>
      </w:r>
    </w:p>
    <w:bookmarkEnd w:id="4"/>
    <w:bookmarkStart w:name="z9" w:id="5"/>
    <w:p>
      <w:pPr>
        <w:spacing w:after="0"/>
        <w:ind w:left="0"/>
        <w:jc w:val="both"/>
      </w:pPr>
      <w:r>
        <w:rPr>
          <w:rFonts w:ascii="Times New Roman"/>
          <w:b w:val="false"/>
          <w:i w:val="false"/>
          <w:color w:val="000000"/>
          <w:sz w:val="28"/>
        </w:rPr>
        <w:t>
      салықтық емес түсімдер – 13 980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6"/>
    <w:bookmarkStart w:name="z11" w:id="7"/>
    <w:p>
      <w:pPr>
        <w:spacing w:after="0"/>
        <w:ind w:left="0"/>
        <w:jc w:val="both"/>
      </w:pPr>
      <w:r>
        <w:rPr>
          <w:rFonts w:ascii="Times New Roman"/>
          <w:b w:val="false"/>
          <w:i w:val="false"/>
          <w:color w:val="000000"/>
          <w:sz w:val="28"/>
        </w:rPr>
        <w:t>
      трансферттер түсімі – 4 178 494 мың теңге;</w:t>
      </w:r>
    </w:p>
    <w:bookmarkEnd w:id="7"/>
    <w:bookmarkStart w:name="z12" w:id="8"/>
    <w:p>
      <w:pPr>
        <w:spacing w:after="0"/>
        <w:ind w:left="0"/>
        <w:jc w:val="both"/>
      </w:pPr>
      <w:r>
        <w:rPr>
          <w:rFonts w:ascii="Times New Roman"/>
          <w:b w:val="false"/>
          <w:i w:val="false"/>
          <w:color w:val="000000"/>
          <w:sz w:val="28"/>
        </w:rPr>
        <w:t>
      2) шығындар – 5 230 331,8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102 741,2 мың теңге:</w:t>
      </w:r>
    </w:p>
    <w:bookmarkEnd w:id="9"/>
    <w:bookmarkStart w:name="z14" w:id="10"/>
    <w:p>
      <w:pPr>
        <w:spacing w:after="0"/>
        <w:ind w:left="0"/>
        <w:jc w:val="both"/>
      </w:pPr>
      <w:r>
        <w:rPr>
          <w:rFonts w:ascii="Times New Roman"/>
          <w:b w:val="false"/>
          <w:i w:val="false"/>
          <w:color w:val="000000"/>
          <w:sz w:val="28"/>
        </w:rPr>
        <w:t>
      бюджеттік кредиттер – 175 201,2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72 460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- 157 082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157 082 мың теңге;</w:t>
      </w:r>
    </w:p>
    <w:bookmarkEnd w:id="16"/>
    <w:bookmarkStart w:name="z21" w:id="17"/>
    <w:p>
      <w:pPr>
        <w:spacing w:after="0"/>
        <w:ind w:left="0"/>
        <w:jc w:val="both"/>
      </w:pPr>
      <w:r>
        <w:rPr>
          <w:rFonts w:ascii="Times New Roman"/>
          <w:b w:val="false"/>
          <w:i w:val="false"/>
          <w:color w:val="000000"/>
          <w:sz w:val="28"/>
        </w:rPr>
        <w:t>
      қарыздар түсімі – 174 974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72 460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54 568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2025 жылғы 11 шілдедегі</w:t>
            </w:r>
            <w:r>
              <w:br/>
            </w:r>
            <w:r>
              <w:rPr>
                <w:rFonts w:ascii="Times New Roman"/>
                <w:b w:val="false"/>
                <w:i w:val="false"/>
                <w:color w:val="000000"/>
                <w:sz w:val="20"/>
              </w:rPr>
              <w:t>№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1-қосымша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