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ebb93" w14:textId="6eebb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2026 - 2028 жылдарға арналған Казталов ауданының Қарасу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2025 жылғы 26 желтоқсандағы № 37-14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Казталов аудандық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2026 - 2028 жылдарға арналған Қарасу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54 222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39 222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54 222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Карасу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Казталов аудандық мәслихатының 2025 жылғы 23 желтоқсандағы № 36 - 1 "2026 - 2028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Карасу ауылдық округінің бюджетіне аудандық бюджеттен берілетін субвенциялар түсімдерінің сомасы 35 162 мың теңге ескерілсін.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Казталов аудандық мәслихатының тұрақты комиссияларына әр тоқсан сайын бюджеттік бағдарламалар әкімшілерінің есебін тыңдау жүктелсін.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2026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37 – 14 шешіміне №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Қарасу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санитарлық тазалығын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37 – 14 шешіміне №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Қарасу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санитарлық тазалығын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37 – 14 шешіміне №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Қарасу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санитарлық тазалығын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