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dd1" w14:textId="ec9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26-16 "2025-2027 жылдарға арналған Талдыапан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26 - 16 "2025 - 2027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75 074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69 620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79 054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- 3 980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3 980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16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