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7943" w14:textId="b4e7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26-5 "2025-2027 жылдарға арналған Казталов ауданының Қошанкөл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2025 жылғы 25 желтоқсандағы № 26 - 5 "2025 - 2027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49 017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51 516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- 2 499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2 499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2 499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5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Қошанкөл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