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cefa" w14:textId="b32c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әкімінің 2024 жылғы 21 қазандағы № 26 "Казталов ауданының Бостандық, Казталов, Тереңкөл және Көктерек ауылдық округінің Көктерек, Оразғали, Саралжын ауылдары мен Жаңажол ауылдық округінің Әбіш пен Танат ауылдарының аумағындағы жергілікті ауқымдағы табиғи сипаттағы төтенше жағдайды жариялау туралы" шешімінің күші жойылды деп тану туралы</w:t>
      </w:r>
    </w:p>
    <w:p>
      <w:pPr>
        <w:spacing w:after="0"/>
        <w:ind w:left="0"/>
        <w:jc w:val="both"/>
      </w:pPr>
      <w:r>
        <w:rPr>
          <w:rFonts w:ascii="Times New Roman"/>
          <w:b w:val="false"/>
          <w:i w:val="false"/>
          <w:color w:val="000000"/>
          <w:sz w:val="28"/>
        </w:rPr>
        <w:t>Батыс Қазақстан облысы Казталов ауданы әкімінің 2025 жылғы 13 қаңтардағы № 3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2025 жылғы 13 қаңтардағы № 4-12/1 "Казталов аудандық төтенше жағдайлардың алдын алу және оларды жою жөніндегі комиссиясының кезектен тыс отырысының" хаттамасына сәйкес аудан әкімі ШЕШІМ ҚАБЫЛДАДЫ:</w:t>
      </w:r>
    </w:p>
    <w:bookmarkEnd w:id="0"/>
    <w:bookmarkStart w:name="z4" w:id="1"/>
    <w:p>
      <w:pPr>
        <w:spacing w:after="0"/>
        <w:ind w:left="0"/>
        <w:jc w:val="both"/>
      </w:pPr>
      <w:r>
        <w:rPr>
          <w:rFonts w:ascii="Times New Roman"/>
          <w:b w:val="false"/>
          <w:i w:val="false"/>
          <w:color w:val="000000"/>
          <w:sz w:val="28"/>
        </w:rPr>
        <w:t xml:space="preserve">
      1. Казталов ауданы әкімінің 2024 жылғы 21 қазандағы № 26 "Казталов ауданының Бостандық, Казталов, Тереңкөл және Көктерек ауылдық округінің Көктерек, Оразғали, Саралжын ауылдары мен Жаңажол ауылдық округінің Әбіш пен Танат ауылдарының аумағындағы жергілікті ауқымдағы табиғи сипаттағы төтенше жағдайды жариялау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5" w:id="2"/>
    <w:p>
      <w:pPr>
        <w:spacing w:after="0"/>
        <w:ind w:left="0"/>
        <w:jc w:val="both"/>
      </w:pPr>
      <w:r>
        <w:rPr>
          <w:rFonts w:ascii="Times New Roman"/>
          <w:b w:val="false"/>
          <w:i w:val="false"/>
          <w:color w:val="000000"/>
          <w:sz w:val="28"/>
        </w:rPr>
        <w:t>
      2. Осы шешімнің орындалуын бақылауды аудан әкімі аппаратының басшысы Н.Серікке жүктелсін.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