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b82a" w14:textId="0bbb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Бәйтерек ауданы Сұлу Көл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25 желтоқсандағы 29-19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Сұлу 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45 255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31-22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Сұлу 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2025 жылғы 25 желтоқсандағы № 29-2 "2026-2028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бюджеттердің теңгерімділігін қамтамасыз ету үшін 2026 жылдың кірістерін бөлу нормативі - жеке табыс салығы ауылдық округ бюджетінде 100% есепке алынады.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берілетін субвенциялар түсімдері 42 980 мың теңге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Сұлу 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31-22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29-19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Сұлу 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45 255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29-19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Сұлу 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45 255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