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a04" w14:textId="94f4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20-13 "2025-2027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20-13 "2025-2027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3 643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21-15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Макаров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