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4aa3" w14:textId="d6f4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2025 жылғы 23 желтоқсандағы № 42-2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2026 – 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3 294 761 мың теңге:</w:t>
      </w:r>
    </w:p>
    <w:p>
      <w:pPr>
        <w:spacing w:after="0"/>
        <w:ind w:left="0"/>
        <w:jc w:val="both"/>
      </w:pPr>
      <w:r>
        <w:rPr>
          <w:rFonts w:ascii="Times New Roman"/>
          <w:b w:val="false"/>
          <w:i w:val="false"/>
          <w:color w:val="000000"/>
          <w:sz w:val="28"/>
        </w:rPr>
        <w:t>
      салықтық түсімдер – 2 257 323 мың теңге;</w:t>
      </w:r>
    </w:p>
    <w:p>
      <w:pPr>
        <w:spacing w:after="0"/>
        <w:ind w:left="0"/>
        <w:jc w:val="both"/>
      </w:pPr>
      <w:r>
        <w:rPr>
          <w:rFonts w:ascii="Times New Roman"/>
          <w:b w:val="false"/>
          <w:i w:val="false"/>
          <w:color w:val="000000"/>
          <w:sz w:val="28"/>
        </w:rPr>
        <w:t>
      салықтық емес түсімдер – 25 344 мың теңге;</w:t>
      </w:r>
    </w:p>
    <w:p>
      <w:pPr>
        <w:spacing w:after="0"/>
        <w:ind w:left="0"/>
        <w:jc w:val="both"/>
      </w:pPr>
      <w:r>
        <w:rPr>
          <w:rFonts w:ascii="Times New Roman"/>
          <w:b w:val="false"/>
          <w:i w:val="false"/>
          <w:color w:val="000000"/>
          <w:sz w:val="28"/>
        </w:rPr>
        <w:t>
      негізгі капиталды сатудан түсетін түсімдер – 1 000 мың теңге;</w:t>
      </w:r>
    </w:p>
    <w:p>
      <w:pPr>
        <w:spacing w:after="0"/>
        <w:ind w:left="0"/>
        <w:jc w:val="both"/>
      </w:pPr>
      <w:r>
        <w:rPr>
          <w:rFonts w:ascii="Times New Roman"/>
          <w:b w:val="false"/>
          <w:i w:val="false"/>
          <w:color w:val="000000"/>
          <w:sz w:val="28"/>
        </w:rPr>
        <w:t>
      трансферттер түсімі – 1 011 094 мың теңге;</w:t>
      </w:r>
    </w:p>
    <w:p>
      <w:pPr>
        <w:spacing w:after="0"/>
        <w:ind w:left="0"/>
        <w:jc w:val="both"/>
      </w:pPr>
      <w:r>
        <w:rPr>
          <w:rFonts w:ascii="Times New Roman"/>
          <w:b w:val="false"/>
          <w:i w:val="false"/>
          <w:color w:val="000000"/>
          <w:sz w:val="28"/>
        </w:rPr>
        <w:t>
      2) шығындар – 3 059 102 мың теңге;</w:t>
      </w:r>
    </w:p>
    <w:p>
      <w:pPr>
        <w:spacing w:after="0"/>
        <w:ind w:left="0"/>
        <w:jc w:val="both"/>
      </w:pPr>
      <w:r>
        <w:rPr>
          <w:rFonts w:ascii="Times New Roman"/>
          <w:b w:val="false"/>
          <w:i w:val="false"/>
          <w:color w:val="000000"/>
          <w:sz w:val="28"/>
        </w:rPr>
        <w:t>
      3) таза бюджеттік кредиттеу – 18 322 мың теңге:</w:t>
      </w:r>
    </w:p>
    <w:p>
      <w:pPr>
        <w:spacing w:after="0"/>
        <w:ind w:left="0"/>
        <w:jc w:val="both"/>
      </w:pPr>
      <w:r>
        <w:rPr>
          <w:rFonts w:ascii="Times New Roman"/>
          <w:b w:val="false"/>
          <w:i w:val="false"/>
          <w:color w:val="000000"/>
          <w:sz w:val="28"/>
        </w:rPr>
        <w:t>
      бюджеттік кредиттер – 71 363 мың теңге;</w:t>
      </w:r>
    </w:p>
    <w:p>
      <w:pPr>
        <w:spacing w:after="0"/>
        <w:ind w:left="0"/>
        <w:jc w:val="both"/>
      </w:pPr>
      <w:r>
        <w:rPr>
          <w:rFonts w:ascii="Times New Roman"/>
          <w:b w:val="false"/>
          <w:i w:val="false"/>
          <w:color w:val="000000"/>
          <w:sz w:val="28"/>
        </w:rPr>
        <w:t>
      бюджеттік кредиттерді өтеу – 53 041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217 337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- 217 337 мың теңге:</w:t>
      </w:r>
    </w:p>
    <w:p>
      <w:pPr>
        <w:spacing w:after="0"/>
        <w:ind w:left="0"/>
        <w:jc w:val="both"/>
      </w:pPr>
      <w:r>
        <w:rPr>
          <w:rFonts w:ascii="Times New Roman"/>
          <w:b w:val="false"/>
          <w:i w:val="false"/>
          <w:color w:val="000000"/>
          <w:sz w:val="28"/>
        </w:rPr>
        <w:t>
      қарыздар түсімі – 71 363 мың теңге;</w:t>
      </w:r>
    </w:p>
    <w:p>
      <w:pPr>
        <w:spacing w:after="0"/>
        <w:ind w:left="0"/>
        <w:jc w:val="both"/>
      </w:pPr>
      <w:r>
        <w:rPr>
          <w:rFonts w:ascii="Times New Roman"/>
          <w:b w:val="false"/>
          <w:i w:val="false"/>
          <w:color w:val="000000"/>
          <w:sz w:val="28"/>
        </w:rPr>
        <w:t>
      қарыздарды өтеу – 386 027 мың теңге;</w:t>
      </w:r>
    </w:p>
    <w:p>
      <w:pPr>
        <w:spacing w:after="0"/>
        <w:ind w:left="0"/>
        <w:jc w:val="both"/>
      </w:pPr>
      <w:r>
        <w:rPr>
          <w:rFonts w:ascii="Times New Roman"/>
          <w:b w:val="false"/>
          <w:i w:val="false"/>
          <w:color w:val="000000"/>
          <w:sz w:val="28"/>
        </w:rPr>
        <w:t>
      бюджет қаражатының пайдаланылатын қалдықтары - 97 327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Жәнібек аудандық мәслихатының 27.04.2026 </w:t>
      </w:r>
      <w:r>
        <w:rPr>
          <w:rFonts w:ascii="Times New Roman"/>
          <w:b w:val="false"/>
          <w:i w:val="false"/>
          <w:color w:val="000000"/>
          <w:sz w:val="28"/>
        </w:rPr>
        <w:t>№ 45-1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Бюджет кодексіне, Қазақстан Республикасының 2025 жылғы 8 желтоқсандағы "2026 - 2028 жылдарға арналған республикалық бюджет туралы" № 239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15 желтоқсандағы № 22-1 "2026 – 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
    <w:bookmarkStart w:name="z5" w:id="2"/>
    <w:p>
      <w:pPr>
        <w:spacing w:after="0"/>
        <w:ind w:left="0"/>
        <w:jc w:val="both"/>
      </w:pPr>
      <w:r>
        <w:rPr>
          <w:rFonts w:ascii="Times New Roman"/>
          <w:b w:val="false"/>
          <w:i w:val="false"/>
          <w:color w:val="000000"/>
          <w:sz w:val="28"/>
        </w:rPr>
        <w:t xml:space="preserve">
      3. Қазақстан Республикасының 2025 жылғы 8 желтоқсандағы "2026-2028 жылдарға арналған республикалық бюджет туралы" № 239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15 желтоқсандағы № 22-1 "2026 – 2028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2"/>
    <w:bookmarkStart w:name="z6" w:id="3"/>
    <w:p>
      <w:pPr>
        <w:spacing w:after="0"/>
        <w:ind w:left="0"/>
        <w:jc w:val="both"/>
      </w:pPr>
      <w:r>
        <w:rPr>
          <w:rFonts w:ascii="Times New Roman"/>
          <w:b w:val="false"/>
          <w:i w:val="false"/>
          <w:color w:val="000000"/>
          <w:sz w:val="28"/>
        </w:rPr>
        <w:t>
      4. Жергілікті бюджеттің 2026 жылға кірістерді бөлу нормативі төмендегі ерекшеліктер кірістері бойынша белгіленсін:</w:t>
      </w:r>
    </w:p>
    <w:bookmarkEnd w:id="3"/>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 бюджетіне – 100%;</w:t>
      </w:r>
    </w:p>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 бюджетіне – 100%;</w:t>
      </w:r>
    </w:p>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 бюджетіне – 100%;</w:t>
      </w:r>
    </w:p>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 бюджетіне – 100%;</w:t>
      </w:r>
    </w:p>
    <w:p>
      <w:pPr>
        <w:spacing w:after="0"/>
        <w:ind w:left="0"/>
        <w:jc w:val="both"/>
      </w:pPr>
      <w:r>
        <w:rPr>
          <w:rFonts w:ascii="Times New Roman"/>
          <w:b w:val="false"/>
          <w:i w:val="false"/>
          <w:color w:val="000000"/>
          <w:sz w:val="28"/>
        </w:rPr>
        <w:t>
      5) аудан бюджетіне аударылатын әлеуметтік салық– 100%;</w:t>
      </w:r>
    </w:p>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 бюджетіне – 0%;</w:t>
      </w:r>
    </w:p>
    <w:bookmarkStart w:name="z7" w:id="4"/>
    <w:p>
      <w:pPr>
        <w:spacing w:after="0"/>
        <w:ind w:left="0"/>
        <w:jc w:val="both"/>
      </w:pPr>
      <w:r>
        <w:rPr>
          <w:rFonts w:ascii="Times New Roman"/>
          <w:b w:val="false"/>
          <w:i w:val="false"/>
          <w:color w:val="000000"/>
          <w:sz w:val="28"/>
        </w:rPr>
        <w:t>
      5. 2026 жылға арналған аудандық бюджетте облыстық бюджеттен бөлінетін нысаналы трансферттердің жалпы сомасы 710 841 мың теңге көлемінде ескерілсін:</w:t>
      </w:r>
    </w:p>
    <w:bookmarkEnd w:id="4"/>
    <w:p>
      <w:pPr>
        <w:spacing w:after="0"/>
        <w:ind w:left="0"/>
        <w:jc w:val="both"/>
      </w:pPr>
      <w:r>
        <w:rPr>
          <w:rFonts w:ascii="Times New Roman"/>
          <w:b w:val="false"/>
          <w:i w:val="false"/>
          <w:color w:val="000000"/>
          <w:sz w:val="28"/>
        </w:rPr>
        <w:t>
      мемлекеттік атаулы әлеуметтік көмекті төлеуге – 29 647 мың теңге;</w:t>
      </w:r>
    </w:p>
    <w:p>
      <w:pPr>
        <w:spacing w:after="0"/>
        <w:ind w:left="0"/>
        <w:jc w:val="both"/>
      </w:pPr>
      <w:r>
        <w:rPr>
          <w:rFonts w:ascii="Times New Roman"/>
          <w:b w:val="false"/>
          <w:i w:val="false"/>
          <w:color w:val="000000"/>
          <w:sz w:val="28"/>
        </w:rPr>
        <w:t>
      кепілдендірілген әлеуметтік пакетке – 3 878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90 881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71 363 мың теңге;</w:t>
      </w:r>
    </w:p>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алуға – 207 610 мың теңге;</w:t>
      </w:r>
    </w:p>
    <w:p>
      <w:pPr>
        <w:spacing w:after="0"/>
        <w:ind w:left="0"/>
        <w:jc w:val="both"/>
      </w:pPr>
      <w:r>
        <w:rPr>
          <w:rFonts w:ascii="Times New Roman"/>
          <w:b w:val="false"/>
          <w:i w:val="false"/>
          <w:color w:val="000000"/>
          <w:sz w:val="28"/>
        </w:rPr>
        <w:t>
      Жәнібек ауылындағы кітапхана құрысына – 307 462 мың теңге.</w:t>
      </w:r>
    </w:p>
    <w:bookmarkStart w:name="z8" w:id="5"/>
    <w:p>
      <w:pPr>
        <w:spacing w:after="0"/>
        <w:ind w:left="0"/>
        <w:jc w:val="both"/>
      </w:pPr>
      <w:r>
        <w:rPr>
          <w:rFonts w:ascii="Times New Roman"/>
          <w:b w:val="false"/>
          <w:i w:val="false"/>
          <w:color w:val="000000"/>
          <w:sz w:val="28"/>
        </w:rPr>
        <w:t>
      6. 2026 жылға арналған аудандық бюджетте облыстық бюджетке қайтарылатын 463 307 мың теңге түсімдер ескерілсін:</w:t>
      </w:r>
    </w:p>
    <w:bookmarkEnd w:id="5"/>
    <w:p>
      <w:pPr>
        <w:spacing w:after="0"/>
        <w:ind w:left="0"/>
        <w:jc w:val="both"/>
      </w:pPr>
      <w:r>
        <w:rPr>
          <w:rFonts w:ascii="Times New Roman"/>
          <w:b w:val="false"/>
          <w:i w:val="false"/>
          <w:color w:val="000000"/>
          <w:sz w:val="28"/>
        </w:rPr>
        <w:t>
      бюджеттік кредиттерді өтеу – 386 027 мың теңге;</w:t>
      </w:r>
    </w:p>
    <w:p>
      <w:pPr>
        <w:spacing w:after="0"/>
        <w:ind w:left="0"/>
        <w:jc w:val="both"/>
      </w:pPr>
      <w:r>
        <w:rPr>
          <w:rFonts w:ascii="Times New Roman"/>
          <w:b w:val="false"/>
          <w:i w:val="false"/>
          <w:color w:val="000000"/>
          <w:sz w:val="28"/>
        </w:rPr>
        <w:t>
      бюджеттен берілген бюджеттік кредиттер бойынша сыйақылар – 77 280 мың теңге.</w:t>
      </w:r>
    </w:p>
    <w:bookmarkStart w:name="z9" w:id="6"/>
    <w:p>
      <w:pPr>
        <w:spacing w:after="0"/>
        <w:ind w:left="0"/>
        <w:jc w:val="both"/>
      </w:pPr>
      <w:r>
        <w:rPr>
          <w:rFonts w:ascii="Times New Roman"/>
          <w:b w:val="false"/>
          <w:i w:val="false"/>
          <w:color w:val="000000"/>
          <w:sz w:val="28"/>
        </w:rPr>
        <w:t>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6"/>
    <w:bookmarkStart w:name="z10" w:id="7"/>
    <w:p>
      <w:pPr>
        <w:spacing w:after="0"/>
        <w:ind w:left="0"/>
        <w:jc w:val="both"/>
      </w:pPr>
      <w:r>
        <w:rPr>
          <w:rFonts w:ascii="Times New Roman"/>
          <w:b w:val="false"/>
          <w:i w:val="false"/>
          <w:color w:val="000000"/>
          <w:sz w:val="28"/>
        </w:rPr>
        <w:t>
      8. Облыстық бюджеттен 2026 жылға аудандық бюджетке берілетін субвенция көлемі 371 616 мың теңге болып белгіленсін.</w:t>
      </w:r>
    </w:p>
    <w:bookmarkEnd w:id="7"/>
    <w:bookmarkStart w:name="z11" w:id="8"/>
    <w:p>
      <w:pPr>
        <w:spacing w:after="0"/>
        <w:ind w:left="0"/>
        <w:jc w:val="both"/>
      </w:pPr>
      <w:r>
        <w:rPr>
          <w:rFonts w:ascii="Times New Roman"/>
          <w:b w:val="false"/>
          <w:i w:val="false"/>
          <w:color w:val="000000"/>
          <w:sz w:val="28"/>
        </w:rPr>
        <w:t>
      9. 2026 жылға арналған аудандық бюджетке төмен тұрған бюджеттен бюджеттік алымдар қарастырылмайды деп белгіленсін.</w:t>
      </w:r>
    </w:p>
    <w:bookmarkEnd w:id="8"/>
    <w:bookmarkStart w:name="z12" w:id="9"/>
    <w:p>
      <w:pPr>
        <w:spacing w:after="0"/>
        <w:ind w:left="0"/>
        <w:jc w:val="both"/>
      </w:pPr>
      <w:r>
        <w:rPr>
          <w:rFonts w:ascii="Times New Roman"/>
          <w:b w:val="false"/>
          <w:i w:val="false"/>
          <w:color w:val="000000"/>
          <w:sz w:val="28"/>
        </w:rPr>
        <w:t>
      10. 2026 жылы аудандық бюджеттен төмен тұрған бюджетіне берілетін субвенция көлемі 280 011 мың теңге болып белгіленсін.</w:t>
      </w:r>
    </w:p>
    <w:bookmarkEnd w:id="9"/>
    <w:bookmarkStart w:name="z13" w:id="10"/>
    <w:p>
      <w:pPr>
        <w:spacing w:after="0"/>
        <w:ind w:left="0"/>
        <w:jc w:val="both"/>
      </w:pPr>
      <w:r>
        <w:rPr>
          <w:rFonts w:ascii="Times New Roman"/>
          <w:b w:val="false"/>
          <w:i w:val="false"/>
          <w:color w:val="000000"/>
          <w:sz w:val="28"/>
        </w:rPr>
        <w:t>
      11. 2026 жылға арналған ауданның жергілікті атқарушы органның резерві 48 570 мың теңге көлемінде бекітілсін.</w:t>
      </w:r>
    </w:p>
    <w:bookmarkEnd w:id="10"/>
    <w:bookmarkStart w:name="z14" w:id="11"/>
    <w:p>
      <w:pPr>
        <w:spacing w:after="0"/>
        <w:ind w:left="0"/>
        <w:jc w:val="both"/>
      </w:pPr>
      <w:r>
        <w:rPr>
          <w:rFonts w:ascii="Times New Roman"/>
          <w:b w:val="false"/>
          <w:i w:val="false"/>
          <w:color w:val="000000"/>
          <w:sz w:val="28"/>
        </w:rPr>
        <w:t>
      12. 2026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және спорт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көзделсін.</w:t>
      </w:r>
    </w:p>
    <w:bookmarkEnd w:id="11"/>
    <w:bookmarkStart w:name="z15" w:id="12"/>
    <w:p>
      <w:pPr>
        <w:spacing w:after="0"/>
        <w:ind w:left="0"/>
        <w:jc w:val="both"/>
      </w:pPr>
      <w:r>
        <w:rPr>
          <w:rFonts w:ascii="Times New Roman"/>
          <w:b w:val="false"/>
          <w:i w:val="false"/>
          <w:color w:val="000000"/>
          <w:sz w:val="28"/>
        </w:rPr>
        <w:t>
      13. 2026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12"/>
    <w:bookmarkStart w:name="z16" w:id="13"/>
    <w:p>
      <w:pPr>
        <w:spacing w:after="0"/>
        <w:ind w:left="0"/>
        <w:jc w:val="both"/>
      </w:pPr>
      <w:r>
        <w:rPr>
          <w:rFonts w:ascii="Times New Roman"/>
          <w:b w:val="false"/>
          <w:i w:val="false"/>
          <w:color w:val="000000"/>
          <w:sz w:val="28"/>
        </w:rPr>
        <w:t>
      14. Осы шешім 2026 жылғы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23 желтоқсандағы № 42-2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Жәнібек аудандық мәслихатының 05.03.2026 </w:t>
      </w:r>
      <w:r>
        <w:rPr>
          <w:rFonts w:ascii="Times New Roman"/>
          <w:b w:val="false"/>
          <w:i w:val="false"/>
          <w:color w:val="ff0000"/>
          <w:sz w:val="28"/>
        </w:rPr>
        <w:t>№ 44-1</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23 желтоқсандағы № 42-2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2027 жылға арналған аудандық бюджет</w:t>
      </w:r>
    </w:p>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Жәнібек аудандық мәслихатының 27.04.2026 </w:t>
      </w:r>
      <w:r>
        <w:rPr>
          <w:rFonts w:ascii="Times New Roman"/>
          <w:b w:val="false"/>
          <w:i w:val="false"/>
          <w:color w:val="ff0000"/>
          <w:sz w:val="28"/>
        </w:rPr>
        <w:t>№ 45-1</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23 желтоқсандағы № 42-2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2028 жылға арналған аудандық бюджет</w:t>
      </w:r>
    </w:p>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Жәнібек аудандық мәслихатының 27.04.2026 </w:t>
      </w:r>
      <w:r>
        <w:rPr>
          <w:rFonts w:ascii="Times New Roman"/>
          <w:b w:val="false"/>
          <w:i w:val="false"/>
          <w:color w:val="ff0000"/>
          <w:sz w:val="28"/>
        </w:rPr>
        <w:t>№ 45-1</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