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fd9a" w14:textId="c75f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2024 жылғы 23 желтоқсандағы № 29-2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2025 жылғы 23 желтоқсандағы № 42-1 шешімі</w:t>
      </w:r>
    </w:p>
    <w:p>
      <w:pPr>
        <w:spacing w:after="0"/>
        <w:ind w:left="0"/>
        <w:jc w:val="both"/>
      </w:pPr>
      <w:bookmarkStart w:name="z2" w:id="0"/>
      <w:r>
        <w:rPr>
          <w:rFonts w:ascii="Times New Roman"/>
          <w:b w:val="false"/>
          <w:i w:val="false"/>
          <w:color w:val="000000"/>
          <w:sz w:val="28"/>
        </w:rPr>
        <w:t>
      Жәнібек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Жәнібек аудандық мәслихатының 2024 жылғы 23 желтоқсандағы №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7 596 011 мың теңге:</w:t>
      </w:r>
    </w:p>
    <w:p>
      <w:pPr>
        <w:spacing w:after="0"/>
        <w:ind w:left="0"/>
        <w:jc w:val="both"/>
      </w:pPr>
      <w:r>
        <w:rPr>
          <w:rFonts w:ascii="Times New Roman"/>
          <w:b w:val="false"/>
          <w:i w:val="false"/>
          <w:color w:val="000000"/>
          <w:sz w:val="28"/>
        </w:rPr>
        <w:t>
      салықтық түсімдер – 1 169 091 мың теңге;</w:t>
      </w:r>
    </w:p>
    <w:p>
      <w:pPr>
        <w:spacing w:after="0"/>
        <w:ind w:left="0"/>
        <w:jc w:val="both"/>
      </w:pPr>
      <w:r>
        <w:rPr>
          <w:rFonts w:ascii="Times New Roman"/>
          <w:b w:val="false"/>
          <w:i w:val="false"/>
          <w:color w:val="000000"/>
          <w:sz w:val="28"/>
        </w:rPr>
        <w:t>
      салықтық емес түсімдер – 29 663 мың теңге;</w:t>
      </w:r>
    </w:p>
    <w:p>
      <w:pPr>
        <w:spacing w:after="0"/>
        <w:ind w:left="0"/>
        <w:jc w:val="both"/>
      </w:pPr>
      <w:r>
        <w:rPr>
          <w:rFonts w:ascii="Times New Roman"/>
          <w:b w:val="false"/>
          <w:i w:val="false"/>
          <w:color w:val="000000"/>
          <w:sz w:val="28"/>
        </w:rPr>
        <w:t>
      негізгі капиталды сатудан түсетін түсімдер – 900 мың теңге;</w:t>
      </w:r>
    </w:p>
    <w:p>
      <w:pPr>
        <w:spacing w:after="0"/>
        <w:ind w:left="0"/>
        <w:jc w:val="both"/>
      </w:pPr>
      <w:r>
        <w:rPr>
          <w:rFonts w:ascii="Times New Roman"/>
          <w:b w:val="false"/>
          <w:i w:val="false"/>
          <w:color w:val="000000"/>
          <w:sz w:val="28"/>
        </w:rPr>
        <w:t>
      трансферттер түсімі – 6 396 357 мың теңге;</w:t>
      </w:r>
    </w:p>
    <w:p>
      <w:pPr>
        <w:spacing w:after="0"/>
        <w:ind w:left="0"/>
        <w:jc w:val="both"/>
      </w:pPr>
      <w:r>
        <w:rPr>
          <w:rFonts w:ascii="Times New Roman"/>
          <w:b w:val="false"/>
          <w:i w:val="false"/>
          <w:color w:val="000000"/>
          <w:sz w:val="28"/>
        </w:rPr>
        <w:t>
      2) шығындар – 8 165 033 мың теңге;</w:t>
      </w:r>
    </w:p>
    <w:p>
      <w:pPr>
        <w:spacing w:after="0"/>
        <w:ind w:left="0"/>
        <w:jc w:val="both"/>
      </w:pPr>
      <w:r>
        <w:rPr>
          <w:rFonts w:ascii="Times New Roman"/>
          <w:b w:val="false"/>
          <w:i w:val="false"/>
          <w:color w:val="000000"/>
          <w:sz w:val="28"/>
        </w:rPr>
        <w:t>
      3) таза бюджеттік кредиттеу – 14 454 мың теңге:</w:t>
      </w:r>
    </w:p>
    <w:p>
      <w:pPr>
        <w:spacing w:after="0"/>
        <w:ind w:left="0"/>
        <w:jc w:val="both"/>
      </w:pPr>
      <w:r>
        <w:rPr>
          <w:rFonts w:ascii="Times New Roman"/>
          <w:b w:val="false"/>
          <w:i w:val="false"/>
          <w:color w:val="000000"/>
          <w:sz w:val="28"/>
        </w:rPr>
        <w:t>
      бюджеттік кредиттер – 67 990 мың теңге;</w:t>
      </w:r>
    </w:p>
    <w:p>
      <w:pPr>
        <w:spacing w:after="0"/>
        <w:ind w:left="0"/>
        <w:jc w:val="both"/>
      </w:pPr>
      <w:r>
        <w:rPr>
          <w:rFonts w:ascii="Times New Roman"/>
          <w:b w:val="false"/>
          <w:i w:val="false"/>
          <w:color w:val="000000"/>
          <w:sz w:val="28"/>
        </w:rPr>
        <w:t>
      бюджеттік кредиттерді өтеу – 53 536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-583 476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–583 476 мың теңге:</w:t>
      </w:r>
    </w:p>
    <w:p>
      <w:pPr>
        <w:spacing w:after="0"/>
        <w:ind w:left="0"/>
        <w:jc w:val="both"/>
      </w:pPr>
      <w:r>
        <w:rPr>
          <w:rFonts w:ascii="Times New Roman"/>
          <w:b w:val="false"/>
          <w:i w:val="false"/>
          <w:color w:val="000000"/>
          <w:sz w:val="28"/>
        </w:rPr>
        <w:t>
      қарыздар түсімі – 442 210 мың теңге;</w:t>
      </w:r>
    </w:p>
    <w:p>
      <w:pPr>
        <w:spacing w:after="0"/>
        <w:ind w:left="0"/>
        <w:jc w:val="both"/>
      </w:pPr>
      <w:r>
        <w:rPr>
          <w:rFonts w:ascii="Times New Roman"/>
          <w:b w:val="false"/>
          <w:i w:val="false"/>
          <w:color w:val="000000"/>
          <w:sz w:val="28"/>
        </w:rPr>
        <w:t>
      қарыздарды өтеу – 53 536 мың теңге;</w:t>
      </w:r>
    </w:p>
    <w:p>
      <w:pPr>
        <w:spacing w:after="0"/>
        <w:ind w:left="0"/>
        <w:jc w:val="both"/>
      </w:pPr>
      <w:r>
        <w:rPr>
          <w:rFonts w:ascii="Times New Roman"/>
          <w:b w:val="false"/>
          <w:i w:val="false"/>
          <w:color w:val="000000"/>
          <w:sz w:val="28"/>
        </w:rPr>
        <w:t>
      бюджет қаражатының пайдаланылатын қалдықтары – 194 802 мың теңге.";</w:t>
      </w:r>
    </w:p>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23 желтоқсандағы № 42-1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29-2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маңыза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