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ce35" w14:textId="812c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30-5 "2025-2027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30-5 "2025 – 2027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37 698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33 502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44 432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-6 734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6 734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 32-5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Куйгенкөл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