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c4f3" w14:textId="5adc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2024 жылғы 24 желтоқсандағы "2025-2027 жылдарға арналған аудандық бюджет туралы" № 24-1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2025 жылғы 1 желтоқсандағы № 32-1 шешімі</w:t>
      </w:r>
    </w:p>
    <w:p>
      <w:pPr>
        <w:spacing w:after="0"/>
        <w:ind w:left="0"/>
        <w:jc w:val="both"/>
      </w:pPr>
      <w:bookmarkStart w:name="z2" w:id="0"/>
      <w:r>
        <w:rPr>
          <w:rFonts w:ascii="Times New Roman"/>
          <w:b w:val="false"/>
          <w:i w:val="false"/>
          <w:color w:val="000000"/>
          <w:sz w:val="28"/>
        </w:rPr>
        <w:t>
      Жаңақала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Жаңақала аудандық мәслихатының 2024 жылғы 24 желтоқсандағы "2025-2027 жылдарға арналған аудандық бюджет туралы" № 24-1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3 758 624 мың теңге:</w:t>
      </w:r>
    </w:p>
    <w:p>
      <w:pPr>
        <w:spacing w:after="0"/>
        <w:ind w:left="0"/>
        <w:jc w:val="both"/>
      </w:pPr>
      <w:r>
        <w:rPr>
          <w:rFonts w:ascii="Times New Roman"/>
          <w:b w:val="false"/>
          <w:i w:val="false"/>
          <w:color w:val="000000"/>
          <w:sz w:val="28"/>
        </w:rPr>
        <w:t>
      салықтық түсімдер – 1 442 595 мың теңге;</w:t>
      </w:r>
    </w:p>
    <w:p>
      <w:pPr>
        <w:spacing w:after="0"/>
        <w:ind w:left="0"/>
        <w:jc w:val="both"/>
      </w:pPr>
      <w:r>
        <w:rPr>
          <w:rFonts w:ascii="Times New Roman"/>
          <w:b w:val="false"/>
          <w:i w:val="false"/>
          <w:color w:val="000000"/>
          <w:sz w:val="28"/>
        </w:rPr>
        <w:t>
      салықтық емес түсімдер – 17 500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2 292 529 мың теңге;</w:t>
      </w:r>
    </w:p>
    <w:p>
      <w:pPr>
        <w:spacing w:after="0"/>
        <w:ind w:left="0"/>
        <w:jc w:val="both"/>
      </w:pPr>
      <w:r>
        <w:rPr>
          <w:rFonts w:ascii="Times New Roman"/>
          <w:b w:val="false"/>
          <w:i w:val="false"/>
          <w:color w:val="000000"/>
          <w:sz w:val="28"/>
        </w:rPr>
        <w:t>
      2) шығындар – 4 204 445 мың теңге;</w:t>
      </w:r>
    </w:p>
    <w:p>
      <w:pPr>
        <w:spacing w:after="0"/>
        <w:ind w:left="0"/>
        <w:jc w:val="both"/>
      </w:pPr>
      <w:r>
        <w:rPr>
          <w:rFonts w:ascii="Times New Roman"/>
          <w:b w:val="false"/>
          <w:i w:val="false"/>
          <w:color w:val="000000"/>
          <w:sz w:val="28"/>
        </w:rPr>
        <w:t>
      3) таза бюджеттік кредиттеу – 221 155 мың теңге:</w:t>
      </w:r>
    </w:p>
    <w:p>
      <w:pPr>
        <w:spacing w:after="0"/>
        <w:ind w:left="0"/>
        <w:jc w:val="both"/>
      </w:pPr>
      <w:r>
        <w:rPr>
          <w:rFonts w:ascii="Times New Roman"/>
          <w:b w:val="false"/>
          <w:i w:val="false"/>
          <w:color w:val="000000"/>
          <w:sz w:val="28"/>
        </w:rPr>
        <w:t>
      бюджеттік кредиттер – 321 066 мың теңге;</w:t>
      </w:r>
    </w:p>
    <w:p>
      <w:pPr>
        <w:spacing w:after="0"/>
        <w:ind w:left="0"/>
        <w:jc w:val="both"/>
      </w:pPr>
      <w:r>
        <w:rPr>
          <w:rFonts w:ascii="Times New Roman"/>
          <w:b w:val="false"/>
          <w:i w:val="false"/>
          <w:color w:val="000000"/>
          <w:sz w:val="28"/>
        </w:rPr>
        <w:t>
      бюджеттік кредиттерді өтеу – 99 911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-666 976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666 976 мың теңге:</w:t>
      </w:r>
    </w:p>
    <w:p>
      <w:pPr>
        <w:spacing w:after="0"/>
        <w:ind w:left="0"/>
        <w:jc w:val="both"/>
      </w:pPr>
      <w:r>
        <w:rPr>
          <w:rFonts w:ascii="Times New Roman"/>
          <w:b w:val="false"/>
          <w:i w:val="false"/>
          <w:color w:val="000000"/>
          <w:sz w:val="28"/>
        </w:rPr>
        <w:t>
      қарыздар түсімі – 638 106 мың теңге;</w:t>
      </w:r>
    </w:p>
    <w:p>
      <w:pPr>
        <w:spacing w:after="0"/>
        <w:ind w:left="0"/>
        <w:jc w:val="both"/>
      </w:pPr>
      <w:r>
        <w:rPr>
          <w:rFonts w:ascii="Times New Roman"/>
          <w:b w:val="false"/>
          <w:i w:val="false"/>
          <w:color w:val="000000"/>
          <w:sz w:val="28"/>
        </w:rPr>
        <w:t>
      қарыздарды өтеу – 104 825 мың теңге;</w:t>
      </w:r>
    </w:p>
    <w:p>
      <w:pPr>
        <w:spacing w:after="0"/>
        <w:ind w:left="0"/>
        <w:jc w:val="both"/>
      </w:pPr>
      <w:r>
        <w:rPr>
          <w:rFonts w:ascii="Times New Roman"/>
          <w:b w:val="false"/>
          <w:i w:val="false"/>
          <w:color w:val="000000"/>
          <w:sz w:val="28"/>
        </w:rPr>
        <w:t>
      бюджет қаражатының пайдаланылатын қалдықтары – 133 695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2025 жылғы 1 желтоқсандағы </w:t>
            </w:r>
            <w:r>
              <w:br/>
            </w:r>
            <w:r>
              <w:rPr>
                <w:rFonts w:ascii="Times New Roman"/>
                <w:b w:val="false"/>
                <w:i w:val="false"/>
                <w:color w:val="000000"/>
                <w:sz w:val="20"/>
              </w:rPr>
              <w:t>№ 32-1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24-1 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мнгедектігі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инфақұрылымды жобалау,дамыту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инфақұрылымды жобалау,дамыту және(немесе)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