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b48c" w14:textId="c66b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әкімінің "Жаңақала ауданының Жаңақазан, Мастексай, Көпжасар ауылдық округтері және Жаңажол ауылдық округінің Сарыкөл ауылы аумағындағы жергілікті ауқымдағы табиғи сипаттағы төтенше жағдайды жариялау туралы" 2024 жылғы 27 қыркүйектегі № 9 шешімінің күшін жою деп тану туралы</w:t>
      </w:r>
    </w:p>
    <w:p>
      <w:pPr>
        <w:spacing w:after="0"/>
        <w:ind w:left="0"/>
        <w:jc w:val="both"/>
      </w:pPr>
      <w:r>
        <w:rPr>
          <w:rFonts w:ascii="Times New Roman"/>
          <w:b w:val="false"/>
          <w:i w:val="false"/>
          <w:color w:val="000000"/>
          <w:sz w:val="28"/>
        </w:rPr>
        <w:t>Батыс Қазақстан облысы Жаңақала ауданы әкімінің 2025 жылғы 5 қаңтардағы № 1 шешімі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Жаңақала ауданының әкімі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ауданы әкімінің "Жаңақала ауданының Жаңақазан, Мастексай, Көпжасар ауылдық округтері және Жаңажол ауылдық округінің Сарыкөл ауылы аумағындағы жергілікті ауқымдағы табиғи сипаттағы төтенше жағдайды жариялау туралы" 2024 жылғы 27 қыркүйектегі № 9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"Жаңақала ауданы әкімінің аппараты" мемлекеттік мекемесі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7" w:id="4"/>
    <w:p>
      <w:pPr>
        <w:spacing w:after="0"/>
        <w:ind w:left="0"/>
        <w:jc w:val="both"/>
      </w:pPr>
      <w:r>
        <w:rPr>
          <w:rFonts w:ascii="Times New Roman"/>
          <w:b w:val="false"/>
          <w:i w:val="false"/>
          <w:color w:val="000000"/>
          <w:sz w:val="28"/>
        </w:rPr>
        <w:t>
      2) осы шешімнің Жаңақала ауданы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