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4232" w14:textId="ff44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2024 жылғы 26 желтоқсандағы № 26-2 "2025-2027 жылдарға арналған Бөкей ордасы ауданы Орда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2025 жылғы 9 желтоқсандағы № 33-2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2024 жылғы 26 желтоқсандағы №26-2 "2025-2027 жылдарға арналған Бөкей ордасы ауданы Орда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Орда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92 593мың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23 452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69 141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94 586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-1 993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1 993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1 993 мың теңге."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желтоқсандағы № 33-2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26-2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Орда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