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7817c" w14:textId="76781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 бойынша 2026 жылға арналған арнаулы әлеуметтік қызметтер көрсетуге тарифтерді бекіту туралы</w:t>
      </w:r>
    </w:p>
    <w:p>
      <w:pPr>
        <w:spacing w:after="0"/>
        <w:ind w:left="0"/>
        <w:jc w:val="both"/>
      </w:pPr>
      <w:r>
        <w:rPr>
          <w:rFonts w:ascii="Times New Roman"/>
          <w:b w:val="false"/>
          <w:i w:val="false"/>
          <w:color w:val="000000"/>
          <w:sz w:val="28"/>
        </w:rPr>
        <w:t>Батыс Қазақстан облысы Бөкей ордасы ауданы әкімдігінің 2025 жылғы 24 желтоқсандағы № 167 қаулысы</w:t>
      </w:r>
    </w:p>
    <w:p>
      <w:pPr>
        <w:spacing w:after="0"/>
        <w:ind w:left="0"/>
        <w:jc w:val="both"/>
      </w:pPr>
      <w:bookmarkStart w:name="z2"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Әлеуметтік кодексін</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"Арнаулы әлеуметтік қызметтер көрсететін ұйымдар қызметінің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230 </w:t>
      </w:r>
      <w:r>
        <w:rPr>
          <w:rFonts w:ascii="Times New Roman"/>
          <w:b w:val="false"/>
          <w:i w:val="false"/>
          <w:color w:val="000000"/>
          <w:sz w:val="28"/>
        </w:rPr>
        <w:t>бұйрығына</w:t>
      </w:r>
      <w:r>
        <w:rPr>
          <w:rFonts w:ascii="Times New Roman"/>
          <w:b w:val="false"/>
          <w:i w:val="false"/>
          <w:color w:val="000000"/>
          <w:sz w:val="28"/>
        </w:rPr>
        <w:t xml:space="preserve">, "Халықты әлеуметтік қорғау саласында арнаулы әлеуметтік қызметтер көрсету стандарттарын бекіту туралы" Қазақстан Республикасы Премьер-Министрінің орынбасары - Еңбек және халықты әлеуметтік қорғау министрінің 2023 жылғы 29 маусымдағы № 263 </w:t>
      </w:r>
      <w:r>
        <w:rPr>
          <w:rFonts w:ascii="Times New Roman"/>
          <w:b w:val="false"/>
          <w:i w:val="false"/>
          <w:color w:val="000000"/>
          <w:sz w:val="28"/>
        </w:rPr>
        <w:t>бұйрығына</w:t>
      </w:r>
      <w:r>
        <w:rPr>
          <w:rFonts w:ascii="Times New Roman"/>
          <w:b w:val="false"/>
          <w:i w:val="false"/>
          <w:color w:val="000000"/>
          <w:sz w:val="28"/>
        </w:rPr>
        <w:t xml:space="preserve">, "Арнаулы әлеуметтік қызметтерге тарифтерді қалыптастырудың ережесі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 281 </w:t>
      </w:r>
      <w:r>
        <w:rPr>
          <w:rFonts w:ascii="Times New Roman"/>
          <w:b w:val="false"/>
          <w:i w:val="false"/>
          <w:color w:val="000000"/>
          <w:sz w:val="28"/>
        </w:rPr>
        <w:t>бұйрығын</w:t>
      </w:r>
      <w:r>
        <w:rPr>
          <w:rFonts w:ascii="Times New Roman"/>
          <w:b w:val="false"/>
          <w:i w:val="false"/>
          <w:color w:val="000000"/>
          <w:sz w:val="28"/>
        </w:rPr>
        <w:t xml:space="preserve"> басшылыққа ала отырып, Бөкей ордасы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арнаулы әлеуметтік қызметтер көрсету тарифтері бекітілсін.</w:t>
      </w:r>
    </w:p>
    <w:bookmarkEnd w:id="1"/>
    <w:bookmarkStart w:name="z4" w:id="2"/>
    <w:p>
      <w:pPr>
        <w:spacing w:after="0"/>
        <w:ind w:left="0"/>
        <w:jc w:val="both"/>
      </w:pPr>
      <w:r>
        <w:rPr>
          <w:rFonts w:ascii="Times New Roman"/>
          <w:b w:val="false"/>
          <w:i w:val="false"/>
          <w:color w:val="000000"/>
          <w:sz w:val="28"/>
        </w:rPr>
        <w:t>
      2. "Бөкей ордасы аудандық жұмыспен қамту және әлеуметтік бағдарламалар бөлімі" мемлекеттік мекемесі Қазақстан Республикасының заңнамасында белгіленген тәртіппен бекітілген бюджет шеңберінде қызметтерді уақтылы қаржыландыруды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Бөкей ордасы ауданы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ауданы әкімдігінің </w:t>
            </w:r>
            <w:r>
              <w:br/>
            </w:r>
            <w:r>
              <w:rPr>
                <w:rFonts w:ascii="Times New Roman"/>
                <w:b w:val="false"/>
                <w:i w:val="false"/>
                <w:color w:val="000000"/>
                <w:sz w:val="20"/>
              </w:rPr>
              <w:t xml:space="preserve">2025 жылғы 24 желтоқсандағы </w:t>
            </w:r>
            <w:r>
              <w:br/>
            </w:r>
            <w:r>
              <w:rPr>
                <w:rFonts w:ascii="Times New Roman"/>
                <w:b w:val="false"/>
                <w:i w:val="false"/>
                <w:color w:val="000000"/>
                <w:sz w:val="20"/>
              </w:rPr>
              <w:t>№ 167 қаулысына қосымша</w:t>
            </w:r>
          </w:p>
        </w:tc>
      </w:tr>
    </w:tbl>
    <w:bookmarkStart w:name="z8" w:id="5"/>
    <w:p>
      <w:pPr>
        <w:spacing w:after="0"/>
        <w:ind w:left="0"/>
        <w:jc w:val="left"/>
      </w:pPr>
      <w:r>
        <w:rPr>
          <w:rFonts w:ascii="Times New Roman"/>
          <w:b/>
          <w:i w:val="false"/>
          <w:color w:val="000000"/>
        </w:rPr>
        <w:t xml:space="preserve"> Үй жағдайында көрсетілетін арнаулы әлеуметтік қызметтерге жан басына шаққандағы тарифтер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тарифі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тарифі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байланысты күнделікті тұрмыстық әдет-ғұрыптарды, соның ішінде төсектен тұру, жату, киіну және шешіну, жуыну, тамақ ішу, ішімдік ішу, дәретхананы немесе кемені пайдалану, қозғалу сияқты әрекеттерді орындай алмайтын қызмет алушыларға жеке қызмет көрсету және гигиеналық сипаттағы әлеуметтік-тұрмыстық қызметтерді көрсету., тістеріне немесе жақ сүйектеріне күтім жасау, көзілдірік немесе есту аппараттарын пайдалану, тырнақтарын кесу, ерлердің сақалы мен мұртын қыру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мүгедектер үшін жерлеу рәсімдерін ұйымдастыруға көмек (қайтыс болған туыстары (заңды өкілдері) болмаған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отбасы мүшелерін жеке қызмет көрсету және санитарлық-гигиеналық сипаттағы практикалық дағдыларға үйрету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 үшін бір елді мекен шегінде үйден тыс жерде ілесіп жүру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 адамдар үшін бір елді мекен шегінде үйден тыс жерде ілесіп жүру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мүгедектерге арналған хаттарды жазуға және оқуға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мүгедектер үшін ыстық тамақ, азық-түлік және азық-түлікке жатпайтын негізгі қажеттіліктерді сатып алуға және үйге жеткізуге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 адамдарға тамақ дайындауға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жылытуы және (немесе) сумен жабдықтауы жоқ тұрғын үй-жайларда тұратын қарттар мен мүгедектерге пеш жағуға, отын, көмір және су жеткізуге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мүгедектер үшін заттарды жууға, химиялық тазалауға, жөндеуге тапсыруға және оларды кері жеткізуге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мүгедектерге арналған заттарды жууға көмектесу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 адамдарға арналған тұрғын үй-жайларды жөндеу мен жинауды ұйымдастыруға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мүгедектер үшін тұрғын үй және коммуналдық қызметтерді төлеуге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 әлеуметтік қызметкер кейс-менеджер (әлеуметтік жұмыс жөніндегі кеңесші)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жоспарларының орындалуын бақылау (мамандардың жұмысын үйлестіру, жеке жоспарға сәйкес қызмет көрсету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 әлеуметтік қызметкер кейс-менеджер (әлеуметтік жұмыс жөніндегі кеңесші)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қызметтер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жәрдемақыларды, жәрдемақыларды, өтемақыларды, алименттерді және басқа да төлем түрлерін алуға, тұрғын үй жағдайын жақсартуға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 әлеуметтік қызметкер кейс-менеджер (әлеуметтік жұмыс жөніндегі кеңесші)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мүгедектерге, сондай-ақ 18 жастан асқан балаларды тәрбиелеп отырған және оларға қамқорлық жасайтын отбасыларға өзін-өзі қамтамасыз ету және отбасының материалдық жағдайын жақсарту мәселелері бойынша кеңес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 әлеуметтік қызметкер кейс-менеджер (әлеуметтік жұмыс жөніндегі кеңесші)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алушылардың саны бойынша есеп, статистика және есептілікті жүргізу, әлеуметтік-экономикалық мәселелер бойынша мемлекеттік және мемлекеттік емес ұйымдармен өзара іс-қимыл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 әлеуметтік қызметкер кейс-менеджер (әлеуметтік жұмыс жөніндегі кеңесші)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қызметтер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мерекелер мен бос уақытты өткізу іс-шараларын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 әлеуметтік қызметкер кейс-менеджер (әлеуметтік жұмыс жөніндегі кеңесші)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 және үйірме жұмыстарын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 әлеуметтік қызметкер кейс-менеджер (әлеуметтік жұмыс жөніндегі кеңесші)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бос уақытты өткізуге, мәдени іс-шараларға қатысуға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мәдени іс-шараларға қатысу кезінде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 қызметтер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саласында және заңнамаға сәйкес әлеуметтік қамсыздандыру мен көмек көрсету құқықтарына қатысты мәселелер бойынша заңгерлік кеңес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 әлеуметтік қызметкер кейс-менеджер (әлеуметтік жұмыс жөніндегі кеңесші)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құжаттарды ресімдеуге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 әлеуметтік қызметкер кейс-менеджер (әлеуметтік жұмыс жөніндегі кеңесші)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және қызмет алушылардың заңды құқықтарын бұзатын немесе нұқсан келтіретін ұйымдардың әрекетіне немесе әрекетсіздігіне шағымдарды дайындауға және беруге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 әлеуметтік қызметкер кейс-менеджер (әлеуметтік жұмыс жөніндегі кеңесші)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кодексінде белгіленген тәртіппен тиесілі жәрдемақыларды, әлеуметтік төлемдерді сенімхат бойынша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 қызмет алушыларға немесе олардың отбасы мүшелеріне жасалған физикалық және психикалық зорлық-зомбылық үшін кінәлі тұлғаларды қылмыстық жауапкершілікке тартуға ықпал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 әлеуметтік қызметкер кейс-менеджер (әлеуметтік жұмыс жөніндегі кеңесші)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немесе қамқоршылық жөніндегі функцияларды жүзеге асыратын органдарға Кодекске сәйкес балаларды, оның ішінде ТҚА бұзылған балаларды асырап алуға, қамқорлыққа алуға, патронаттық тәрбиеге, қамқорлыққа алуға орналастыруға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 әлеуметтік қызметкер кейс-менеджер (әлеуметтік жұмыс жөніндегі кеңесші)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арнаулы әлеуметтік қызметтер көрсететін мекемелерге, ұйымдарға орналастыруға жәрдемдесу, оның ішінде стационарлық және жартылай стационарлық үлгідегі ұйымдарда құжаттарды ресімдеуге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 әлеуметтік қызметкер кейс-менеджер (әлеуметтік жұмыс жөніндегі кеңесші)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жөніндегі комиссияға балаларын, оның ішінде ТҚА бұзушылықтары бар балаларды тәрбиелеуден жалтарған ата-аналарға ұсыныстар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 әлеуметтік қызметкер кейс-менеджер (әлеуметтік жұмыс жөніндегі кеңесші)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заң көмегін көрсетуде жұмысқа орналасуға, жеке басын куәландыратын құжатты және заңдық маңызы бар құжаттарды алуға құжаттарын рәсімдеуде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процестік кодексінде, "Адвокаттық қызмет және заң көмегі туралы" Қазақстан Республикасының Заңында белгіленген жағдайларда және тәртіппен адвокаттың тегін заң көмегін алуына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 әлеуметтік қызметкер кейс-менеджер (әлеуметтік жұмыс жөніндегі кеңесші)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оның ішінде денсаулық сақтау ұйымдарының мамандарының медициналық консультация алуына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дейінгі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қорытындысы бойынша дәрілік заттармен және медициналық мақсаттағы бұйымдармен қамтамасыз етуге жәрдемдесу: алу,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ОЖБ-ға сәйкес санаторийлік-курорттық емдеуді, техникалық көмекші (орнын толтырушы) құралдарды, міндетті гигиеналық құралдарды қамтамасыз етуге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ОЖБ-ға сәйкес санаторийлік-курорттық емдеуді, техникалық көмекші (орнын толтырушы) құралдарды, міндетті гигиеналық құралдарды қамтамасыз етуге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техникалық көмекші (орнын толтырушы) және міндетті гигиеналық құралдарды пайдалануға үйрету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байланысты процедураларды жүргізу (дәрі-дәрмектерді қабылдау, тамшыларды тамызу және емдеуші дәрігердің тағайындауына байланысты процедуралар)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емдік-дене шынықтыру жаттығуларын орындауға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тірек-қимыл аппараты бұзылған балаларды патронаждық қадағалау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 жүргізуге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 әлеуметтік қызметкер кейс-менеджер (әлеуметтік жұмыс жөніндегі кеңесші)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алуға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ОЖБ-ға сәйкес протездік-ортопедиялық және есту протездік көмекті алуға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мәселелер бойынша, оның ішінде жасына қарай бейімделу мәселелері бойынша консультация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 үйге шақыру және қызмет алушыларды денсаулық сақтау ұйымдарына алып жүру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мен қарттарға санитарлық-гигиеналық қызмет көрсету (сүрту, жуу, гигиеналық ванналар)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іс-шараларын жүргізуге жәрдемдесу (оңалту қызметтерін алу кезінде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он сегіз жастан асқан адамдарды дене мүмкіндіктері мен ақыл-ой қабілеттерін ескере отырып, арнайы оқу бағдарламалары бойынша оқытуды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 техникалық және кәсіптік ұйымдарда ТҚА бұзылған балалардың білім алуына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кәсіптік білім алуына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және 18 жастан асқан адамдарды тұрмыстық бағдарлау және қол шеберлігі, тұрмыстағы және қоғамдық орындардағы мінез-құлық, өзін-өзі бақылау, қарым-қатынас дағдылары және әлеуметтік дағдылардың қалыпты деңгейімен өмірдің басқа да нысандары негіздеріне үйрету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 кеңес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 жеке гигиена, тұрмыста және қоғамдық орындарда өзін-өзі ұстау дағдыларын қалыптастыру, өзін-өзі бақылау, қарым-қатынас дағдылары бойынша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балаларды мектепке дейінгі тәрбиелеу және олардың білім алуы үшін жағдай жасау мәселелері бойынша отбасы мүшелеріне консультация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 немесе отбасы мүшелерін үйде оңалту негіздеріне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 балалар мен он сегіз жастан асқан адамдарда қажетті өмірлік дағдыларды қалыптастыруға үй жағдайында үйрету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қызметтері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ТҚА бұзылған балаларды, мүгедек адамдарды кәсіптік бағдарлау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орналасуға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және олардың отбасы мүшелеріне үйде жұмыс істеуді ұйымдастыруда кеңес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психологиялық көмек көрсету, оның ішінде әңгімелесу, әңгімелесу, тыңдау, ынталандыру, белсенділікке ынталандыру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психологиялық ахуалды қамтамасыз ету, жанжалды жағдайлардың алдын алу және жою үшін отбасы мүшелеріне психологиялық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патронаж (жүйелі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