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9095" w14:textId="03b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2024 жылғы 27 желтоқсандағы № 27-1 "2025-2027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2025 жылғы 5 желтоқсандағы № 35-1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"2025-2027 жылдарға арналған Ақжайық ауданы ауылдық округтерінің бюджеттері туралы" 2024 жылғы 27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6 642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5 485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24 237 мың теңге.".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Базаршолан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Бударин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Көнеккеткен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Құрайлысай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35-1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