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614" w14:textId="138b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17 маусымдағы № 12-8 "Орал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12 қыркүйектегі № 22-12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17 маусымдағы № 12-8 "Орал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