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44b4" w14:textId="f21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18-10 "2025-2027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17 қыркүйектегі № 22-7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№18-10 "2025-2027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343 340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284 829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356 168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-12 828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12 828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12 828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Круглоозерный кентінің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