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8621" w14:textId="c378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"Батыс Қазақстан облысының су қорғау аймақтарын, белдеулерін және оларды шаруашылықта пайдалану режимін белгілеу туралы" 2017 жылғы 24 ақпандағы № 52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2025 жылғы 18 шілдедегі № 157 қаулысы</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"Батыс Қазақстан облысының су қорғау аймақтарын, белдеулерін және оларды шаруашылықта пайдалану режимін белгілеу туралы" 2017 жылғы 24 ақпандағы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4713 болып тіркелген)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p>
      <w:pPr>
        <w:spacing w:after="0"/>
        <w:ind w:left="0"/>
        <w:jc w:val="both"/>
      </w:pPr>
      <w:bookmarkStart w:name="z11"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 Су ресурстарын реттеу,</w:t>
      </w:r>
    </w:p>
    <w:p>
      <w:pPr>
        <w:spacing w:after="0"/>
        <w:ind w:left="0"/>
        <w:jc w:val="both"/>
      </w:pPr>
      <w:r>
        <w:rPr>
          <w:rFonts w:ascii="Times New Roman"/>
          <w:b w:val="false"/>
          <w:i w:val="false"/>
          <w:color w:val="000000"/>
          <w:sz w:val="28"/>
        </w:rPr>
        <w:t>қорғау және пайдалану комитетінің</w:t>
      </w:r>
    </w:p>
    <w:p>
      <w:pPr>
        <w:spacing w:after="0"/>
        <w:ind w:left="0"/>
        <w:jc w:val="both"/>
      </w:pPr>
      <w:r>
        <w:rPr>
          <w:rFonts w:ascii="Times New Roman"/>
          <w:b w:val="false"/>
          <w:i w:val="false"/>
          <w:color w:val="000000"/>
          <w:sz w:val="28"/>
        </w:rPr>
        <w:t>Су ресурстарын реттеу, қорғау және</w:t>
      </w:r>
    </w:p>
    <w:p>
      <w:pPr>
        <w:spacing w:after="0"/>
        <w:ind w:left="0"/>
        <w:jc w:val="both"/>
      </w:pPr>
      <w:r>
        <w:rPr>
          <w:rFonts w:ascii="Times New Roman"/>
          <w:b w:val="false"/>
          <w:i w:val="false"/>
          <w:color w:val="000000"/>
          <w:sz w:val="28"/>
        </w:rPr>
        <w:t>пайдалану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w:t>
      </w:r>
    </w:p>
    <w:p>
      <w:pPr>
        <w:spacing w:after="0"/>
        <w:ind w:left="0"/>
        <w:jc w:val="both"/>
      </w:pPr>
      <w:bookmarkStart w:name="z12"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министрлігінің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комитеті</w:t>
      </w:r>
    </w:p>
    <w:p>
      <w:pPr>
        <w:spacing w:after="0"/>
        <w:ind w:left="0"/>
        <w:jc w:val="both"/>
      </w:pPr>
      <w:r>
        <w:rPr>
          <w:rFonts w:ascii="Times New Roman"/>
          <w:b w:val="false"/>
          <w:i w:val="false"/>
          <w:color w:val="000000"/>
          <w:sz w:val="28"/>
        </w:rPr>
        <w:t>Батыс Қазақстан облысының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№52 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Атырау облысының шекарасына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 (кадастрлық нөмірі 08-118-115-821, 08-118-115-082, 08-118-115-859, 08-118-951-030, 08-118-955-415, 08-118-952-066)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Трекин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айдынның шығыс жағалауы № 1 - 1,002; Су айдынның батыс жағалауы № 2 – 0,432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орнындағы су нысандарынның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Успенов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Куншубай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Калминкова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су қоймасы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Ақжайық, Жаңақала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Солянка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мен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және Шыңғырлау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Сакрыл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Сакрыл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Бітік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Грачи 1 өзенінің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және Казталов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және Теректі аудандары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Быковка өзенінің (Кіші Быковка саласымен бірге)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Быковка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Аңқаты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Аңқаты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Теректі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Сырым және Қараөтөбе районы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Аңқаты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Аңқаты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Теректі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Чижа-1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Чижа-1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6172,9807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 52 қаулысына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Су қорғау аймақтары мен белдеулерін шаруашылықта пайдалану режимі</w:t>
      </w:r>
    </w:p>
    <w:bookmarkEnd w:id="10"/>
    <w:bookmarkStart w:name="z18" w:id="11"/>
    <w:p>
      <w:pPr>
        <w:spacing w:after="0"/>
        <w:ind w:left="0"/>
        <w:jc w:val="both"/>
      </w:pPr>
      <w:r>
        <w:rPr>
          <w:rFonts w:ascii="Times New Roman"/>
          <w:b w:val="false"/>
          <w:i w:val="false"/>
          <w:color w:val="000000"/>
          <w:sz w:val="28"/>
        </w:rPr>
        <w:t>
      1. Жерүсті су объектілерінде:</w:t>
      </w:r>
    </w:p>
    <w:bookmarkEnd w:id="11"/>
    <w:bookmarkStart w:name="z19" w:id="12"/>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2"/>
    <w:bookmarkStart w:name="z20" w:id="13"/>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3"/>
    <w:bookmarkStart w:name="z21" w:id="14"/>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4"/>
    <w:bookmarkStart w:name="z22" w:id="15"/>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5"/>
    <w:bookmarkStart w:name="z23" w:id="16"/>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6"/>
    <w:bookmarkStart w:name="z24" w:id="17"/>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7"/>
    <w:bookmarkStart w:name="z25" w:id="18"/>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18"/>
    <w:bookmarkStart w:name="z26" w:id="19"/>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 кірмейді:</w:t>
      </w:r>
    </w:p>
    <w:bookmarkEnd w:id="19"/>
    <w:bookmarkStart w:name="z27" w:id="20"/>
    <w:p>
      <w:pPr>
        <w:spacing w:after="0"/>
        <w:ind w:left="0"/>
        <w:jc w:val="both"/>
      </w:pPr>
      <w:r>
        <w:rPr>
          <w:rFonts w:ascii="Times New Roman"/>
          <w:b w:val="false"/>
          <w:i w:val="false"/>
          <w:color w:val="000000"/>
          <w:sz w:val="28"/>
        </w:rPr>
        <w:t>
      1) мыналарды:</w:t>
      </w:r>
    </w:p>
    <w:bookmarkEnd w:id="20"/>
    <w:bookmarkStart w:name="z28" w:id="21"/>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21"/>
    <w:bookmarkStart w:name="z29" w:id="22"/>
    <w:p>
      <w:pPr>
        <w:spacing w:after="0"/>
        <w:ind w:left="0"/>
        <w:jc w:val="both"/>
      </w:pPr>
      <w:r>
        <w:rPr>
          <w:rFonts w:ascii="Times New Roman"/>
          <w:b w:val="false"/>
          <w:i w:val="false"/>
          <w:color w:val="000000"/>
          <w:sz w:val="28"/>
        </w:rPr>
        <w:t>
      көпірлерді, көпір құрылысжайларын;</w:t>
      </w:r>
    </w:p>
    <w:bookmarkEnd w:id="22"/>
    <w:bookmarkStart w:name="z30" w:id="23"/>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3"/>
    <w:bookmarkStart w:name="z31" w:id="24"/>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4"/>
    <w:bookmarkStart w:name="z32" w:id="25"/>
    <w:p>
      <w:pPr>
        <w:spacing w:after="0"/>
        <w:ind w:left="0"/>
        <w:jc w:val="both"/>
      </w:pPr>
      <w:r>
        <w:rPr>
          <w:rFonts w:ascii="Times New Roman"/>
          <w:b w:val="false"/>
          <w:i w:val="false"/>
          <w:color w:val="000000"/>
          <w:sz w:val="28"/>
        </w:rPr>
        <w:t xml:space="preserve">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 </w:t>
      </w:r>
    </w:p>
    <w:bookmarkEnd w:id="25"/>
    <w:bookmarkStart w:name="z33" w:id="26"/>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6"/>
    <w:bookmarkStart w:name="z34" w:id="27"/>
    <w:p>
      <w:pPr>
        <w:spacing w:after="0"/>
        <w:ind w:left="0"/>
        <w:jc w:val="both"/>
      </w:pPr>
      <w:r>
        <w:rPr>
          <w:rFonts w:ascii="Times New Roman"/>
          <w:b w:val="false"/>
          <w:i w:val="false"/>
          <w:color w:val="000000"/>
          <w:sz w:val="28"/>
        </w:rPr>
        <w:t>
      2) жағалауды нығайту, ағаш өсіру және көгалдандыру;</w:t>
      </w:r>
    </w:p>
    <w:bookmarkEnd w:id="27"/>
    <w:bookmarkStart w:name="z35" w:id="28"/>
    <w:p>
      <w:pPr>
        <w:spacing w:after="0"/>
        <w:ind w:left="0"/>
        <w:jc w:val="both"/>
      </w:pPr>
      <w:r>
        <w:rPr>
          <w:rFonts w:ascii="Times New Roman"/>
          <w:b w:val="false"/>
          <w:i w:val="false"/>
          <w:color w:val="000000"/>
          <w:sz w:val="28"/>
        </w:rPr>
        <w:t>
      3) жерасты суларына іздеу-бағалау жұмыстарын және оларды алуды, сондай-ақ кен іздеушілікті, ас тұзын, емдік балшықтар өндіру.</w:t>
      </w:r>
    </w:p>
    <w:bookmarkEnd w:id="28"/>
    <w:bookmarkStart w:name="z36" w:id="29"/>
    <w:p>
      <w:pPr>
        <w:spacing w:after="0"/>
        <w:ind w:left="0"/>
        <w:jc w:val="both"/>
      </w:pPr>
      <w:r>
        <w:rPr>
          <w:rFonts w:ascii="Times New Roman"/>
          <w:b w:val="false"/>
          <w:i w:val="false"/>
          <w:color w:val="000000"/>
          <w:sz w:val="28"/>
        </w:rPr>
        <w:t>
      3. Су қорғау аймақтары шегінде:</w:t>
      </w:r>
    </w:p>
    <w:bookmarkEnd w:id="29"/>
    <w:bookmarkStart w:name="z37" w:id="30"/>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30"/>
    <w:bookmarkStart w:name="z38" w:id="31"/>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31"/>
    <w:bookmarkStart w:name="z39" w:id="32"/>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32"/>
    <w:bookmarkStart w:name="z40" w:id="33"/>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3"/>
    <w:bookmarkStart w:name="z41" w:id="34"/>
    <w:p>
      <w:pPr>
        <w:spacing w:after="0"/>
        <w:ind w:left="0"/>
        <w:jc w:val="both"/>
      </w:pPr>
      <w:r>
        <w:rPr>
          <w:rFonts w:ascii="Times New Roman"/>
          <w:b w:val="false"/>
          <w:i w:val="false"/>
          <w:color w:val="000000"/>
          <w:sz w:val="28"/>
        </w:rPr>
        <w:t xml:space="preserve">
      5) зираттарды орналастыруға; </w:t>
      </w:r>
    </w:p>
    <w:bookmarkEnd w:id="34"/>
    <w:bookmarkStart w:name="z42" w:id="35"/>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5"/>
    <w:bookmarkStart w:name="z43" w:id="36"/>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6"/>
    <w:bookmarkStart w:name="z44" w:id="37"/>
    <w:p>
      <w:pPr>
        <w:spacing w:after="0"/>
        <w:ind w:left="0"/>
        <w:jc w:val="both"/>
      </w:pPr>
      <w:r>
        <w:rPr>
          <w:rFonts w:ascii="Times New Roman"/>
          <w:b w:val="false"/>
          <w:i w:val="false"/>
          <w:color w:val="000000"/>
          <w:sz w:val="28"/>
        </w:rPr>
        <w:t>
      4. Орналастырылуы Су Кодексінің 86 бабының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37"/>
    <w:bookmarkStart w:name="z45" w:id="38"/>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38"/>
    <w:bookmarkStart w:name="z46" w:id="39"/>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