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41396" w14:textId="fe41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аудандық мәслихатының 2024 жылғы 27 желтоқсандағы № 18/3-VІII "2025-2027 жылдарға арналған Марқакөл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2025 жылғы 11 қарашадағы № 30/2-VIII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Марқакөл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Марқакөл аудандық мәслихатының "2025-2027 жылдарға арналған Марқакөл ауданының бюджеті туралы" 2024 жылғы 27 желтоқсандағы № 18/3-VIІІ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2025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5 578 491,8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4 365 015,5 мың теңге;</w:t>
      </w:r>
    </w:p>
    <w:bookmarkEnd w:id="2"/>
    <w:bookmarkStart w:name="z13" w:id="3"/>
    <w:p>
      <w:pPr>
        <w:spacing w:after="0"/>
        <w:ind w:left="0"/>
        <w:jc w:val="both"/>
      </w:pPr>
      <w:r>
        <w:rPr>
          <w:rFonts w:ascii="Times New Roman"/>
          <w:b w:val="false"/>
          <w:i w:val="false"/>
          <w:color w:val="000000"/>
          <w:sz w:val="28"/>
        </w:rPr>
        <w:t>
      салықтық емес түсімдер – 1 359,0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түскен түсімдер – 817,0 мың теңге;</w:t>
      </w:r>
    </w:p>
    <w:bookmarkEnd w:id="4"/>
    <w:bookmarkStart w:name="z15" w:id="5"/>
    <w:p>
      <w:pPr>
        <w:spacing w:after="0"/>
        <w:ind w:left="0"/>
        <w:jc w:val="both"/>
      </w:pPr>
      <w:r>
        <w:rPr>
          <w:rFonts w:ascii="Times New Roman"/>
          <w:b w:val="false"/>
          <w:i w:val="false"/>
          <w:color w:val="000000"/>
          <w:sz w:val="28"/>
        </w:rPr>
        <w:t>
      трансферттердің түсімдері – 1 211 300,3 мың теңге;</w:t>
      </w:r>
    </w:p>
    <w:bookmarkEnd w:id="5"/>
    <w:bookmarkStart w:name="z16" w:id="6"/>
    <w:p>
      <w:pPr>
        <w:spacing w:after="0"/>
        <w:ind w:left="0"/>
        <w:jc w:val="both"/>
      </w:pPr>
      <w:r>
        <w:rPr>
          <w:rFonts w:ascii="Times New Roman"/>
          <w:b w:val="false"/>
          <w:i w:val="false"/>
          <w:color w:val="000000"/>
          <w:sz w:val="28"/>
        </w:rPr>
        <w:t>
      2) шығындар – 6 700 266,9 мың теңге;</w:t>
      </w:r>
    </w:p>
    <w:bookmarkEnd w:id="6"/>
    <w:bookmarkStart w:name="z17" w:id="7"/>
    <w:p>
      <w:pPr>
        <w:spacing w:after="0"/>
        <w:ind w:left="0"/>
        <w:jc w:val="both"/>
      </w:pPr>
      <w:r>
        <w:rPr>
          <w:rFonts w:ascii="Times New Roman"/>
          <w:b w:val="false"/>
          <w:i w:val="false"/>
          <w:color w:val="000000"/>
          <w:sz w:val="28"/>
        </w:rPr>
        <w:t>
      3) таза бюджеттік кредит беру - 90436,0 мың теңге;</w:t>
      </w:r>
    </w:p>
    <w:bookmarkEnd w:id="7"/>
    <w:bookmarkStart w:name="z18" w:id="8"/>
    <w:p>
      <w:pPr>
        <w:spacing w:after="0"/>
        <w:ind w:left="0"/>
        <w:jc w:val="both"/>
      </w:pPr>
      <w:r>
        <w:rPr>
          <w:rFonts w:ascii="Times New Roman"/>
          <w:b w:val="false"/>
          <w:i w:val="false"/>
          <w:color w:val="000000"/>
          <w:sz w:val="28"/>
        </w:rPr>
        <w:t>
      бюджеттік кредиттер - 90436,0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- 0,0 мың теңге;</w:t>
      </w:r>
    </w:p>
    <w:bookmarkEnd w:id="9"/>
    <w:bookmarkStart w:name="z20" w:id="10"/>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5) бюджет тапшылығы (профицит) - -1 316 255,1 мың теңге;</w:t>
      </w:r>
    </w:p>
    <w:bookmarkEnd w:id="12"/>
    <w:bookmarkStart w:name="z23" w:id="13"/>
    <w:p>
      <w:pPr>
        <w:spacing w:after="0"/>
        <w:ind w:left="0"/>
        <w:jc w:val="both"/>
      </w:pPr>
      <w:r>
        <w:rPr>
          <w:rFonts w:ascii="Times New Roman"/>
          <w:b w:val="false"/>
          <w:i w:val="false"/>
          <w:color w:val="000000"/>
          <w:sz w:val="28"/>
        </w:rPr>
        <w:t>
      6) бюджет тапшылығын қаржыландыру (профицитті пайдалану) -1 316 255,1 мың теңге:</w:t>
      </w:r>
    </w:p>
    <w:bookmarkEnd w:id="13"/>
    <w:bookmarkStart w:name="z24" w:id="14"/>
    <w:p>
      <w:pPr>
        <w:spacing w:after="0"/>
        <w:ind w:left="0"/>
        <w:jc w:val="both"/>
      </w:pPr>
      <w:r>
        <w:rPr>
          <w:rFonts w:ascii="Times New Roman"/>
          <w:b w:val="false"/>
          <w:i w:val="false"/>
          <w:color w:val="000000"/>
          <w:sz w:val="28"/>
        </w:rPr>
        <w:t>
      қарыздар түсімі - 90436,0 мың теңге;</w:t>
      </w:r>
    </w:p>
    <w:bookmarkEnd w:id="14"/>
    <w:bookmarkStart w:name="z25" w:id="15"/>
    <w:p>
      <w:pPr>
        <w:spacing w:after="0"/>
        <w:ind w:left="0"/>
        <w:jc w:val="both"/>
      </w:pPr>
      <w:r>
        <w:rPr>
          <w:rFonts w:ascii="Times New Roman"/>
          <w:b w:val="false"/>
          <w:i w:val="false"/>
          <w:color w:val="000000"/>
          <w:sz w:val="28"/>
        </w:rPr>
        <w:t>
      қарыздарды өтеу - 90436,0 мың теңге.</w:t>
      </w:r>
    </w:p>
    <w:bookmarkEnd w:id="15"/>
    <w:bookmarkStart w:name="z26" w:id="16"/>
    <w:p>
      <w:pPr>
        <w:spacing w:after="0"/>
        <w:ind w:left="0"/>
        <w:jc w:val="both"/>
      </w:pPr>
      <w:r>
        <w:rPr>
          <w:rFonts w:ascii="Times New Roman"/>
          <w:b w:val="false"/>
          <w:i w:val="false"/>
          <w:color w:val="000000"/>
          <w:sz w:val="28"/>
        </w:rPr>
        <w:t>
      бюджеттік қаражатының пайдаланатын қалдықтары - 1225819,1 мың теңге;</w:t>
      </w:r>
    </w:p>
    <w:bookmarkEnd w:id="16"/>
    <w:bookmarkStart w:name="z27" w:id="17"/>
    <w:p>
      <w:pPr>
        <w:spacing w:after="0"/>
        <w:ind w:left="0"/>
        <w:jc w:val="both"/>
      </w:pPr>
      <w:r>
        <w:rPr>
          <w:rFonts w:ascii="Times New Roman"/>
          <w:b w:val="false"/>
          <w:i w:val="false"/>
          <w:color w:val="000000"/>
          <w:sz w:val="28"/>
        </w:rPr>
        <w:t>
      бюджет қаражаты қалдықтары - 1225819,1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2025 жылдың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Марқакөл аудандық мәслихатының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2025 жылғы 11 қарашадағы </w:t>
            </w:r>
            <w:r>
              <w:br/>
            </w:r>
            <w:r>
              <w:rPr>
                <w:rFonts w:ascii="Times New Roman"/>
                <w:b w:val="false"/>
                <w:i w:val="false"/>
                <w:color w:val="000000"/>
                <w:sz w:val="20"/>
              </w:rPr>
              <w:t xml:space="preserve">№ 30/2-VІIІ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Марқакөл аудандық мәслихатының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18/3-VІІI шешіміне </w:t>
            </w:r>
            <w:r>
              <w:br/>
            </w:r>
            <w:r>
              <w:rPr>
                <w:rFonts w:ascii="Times New Roman"/>
                <w:b w:val="false"/>
                <w:i w:val="false"/>
                <w:color w:val="000000"/>
                <w:sz w:val="20"/>
              </w:rPr>
              <w:t>1 қосымша</w:t>
            </w:r>
          </w:p>
        </w:tc>
      </w:tr>
    </w:tbl>
    <w:bookmarkStart w:name="z33" w:id="19"/>
    <w:p>
      <w:pPr>
        <w:spacing w:after="0"/>
        <w:ind w:left="0"/>
        <w:jc w:val="left"/>
      </w:pPr>
      <w:r>
        <w:rPr>
          <w:rFonts w:ascii="Times New Roman"/>
          <w:b/>
          <w:i w:val="false"/>
          <w:color w:val="000000"/>
        </w:rPr>
        <w:t xml:space="preserve"> 2025 жылға арналған Марқакөл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895"/>
        <w:gridCol w:w="577"/>
        <w:gridCol w:w="126"/>
        <w:gridCol w:w="6831"/>
        <w:gridCol w:w="3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5 578 491,8</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4 365 015,5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3 926 760,5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3 437 517,5</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489 243,0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375 337,0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43 226,0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41 705,0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12 325,0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1 211 300,3</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4 085,2</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1 207 215,1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1 207 215,1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1"/>
        <w:gridCol w:w="938"/>
        <w:gridCol w:w="939"/>
        <w:gridCol w:w="6332"/>
        <w:gridCol w:w="27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6 700 266,9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1 715 692,4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786 978,2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79 997,0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706 981,2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200 667,2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88 596,0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417 718,0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928 106,0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808 993,5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97 452,6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692 390,9</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119 112,5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95 785,5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23 327,0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25 811,8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25 811,8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25 811,8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13 237,8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12 574,0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361 015,0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104 639,0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104 639,0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104 639,0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156 201,0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156 201,0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28 294,0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102 847,0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13 398,0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100 175,0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100 175,0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20 522,0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1 604 578,5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615 270,0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402 070,0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543 337,0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543 337,0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199 737,0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445 971,5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445 971,5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24 480,5</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421 491,0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629 422,8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224 967,0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224 967,0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224 967,0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97 292,0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97 292,0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78 489,0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284 148,8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284 148,8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148 174,6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20 647,2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50 328,0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64 999,0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139 683,8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139 683,8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23 493,8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23 493,8</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97 190,0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29 915,0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306 258,4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306 258,4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306 258,4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306 258,4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51 543,6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1 794 652,6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1 794 652,6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1 794 652,6</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86 230,2</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1 708 422,4</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104 044,0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-1 316 255,1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1 316 255,1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90 436,0</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1 225 819,1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