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e1b4" w14:textId="72fe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аудандық мәслихатының 2024 жылғы 27 желтоқсандағы № 18/3-VІII "2025-2027 жылдарға арналған Марқакөл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22 шілдедегі № 24/2-VIII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Марқакөл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Марқакөл аудандық мәслихатының "2025-2027 жылдарға арналған Марқакөл ауданының бюджеті туралы" 2024 жылғы 27 желтоқсандағы № 18/3-VIІІ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4 886 035,7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3 686 077,5 мың теңге;</w:t>
      </w:r>
    </w:p>
    <w:bookmarkEnd w:id="2"/>
    <w:bookmarkStart w:name="z13" w:id="3"/>
    <w:p>
      <w:pPr>
        <w:spacing w:after="0"/>
        <w:ind w:left="0"/>
        <w:jc w:val="both"/>
      </w:pPr>
      <w:r>
        <w:rPr>
          <w:rFonts w:ascii="Times New Roman"/>
          <w:b w:val="false"/>
          <w:i w:val="false"/>
          <w:color w:val="000000"/>
          <w:sz w:val="28"/>
        </w:rPr>
        <w:t>
      салықтық емес түсімдер – 13 804,0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түскен түсімдер – 2 310,0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1 183 844,2 мың теңге;</w:t>
      </w:r>
    </w:p>
    <w:bookmarkEnd w:id="5"/>
    <w:bookmarkStart w:name="z16" w:id="6"/>
    <w:p>
      <w:pPr>
        <w:spacing w:after="0"/>
        <w:ind w:left="0"/>
        <w:jc w:val="both"/>
      </w:pPr>
      <w:r>
        <w:rPr>
          <w:rFonts w:ascii="Times New Roman"/>
          <w:b w:val="false"/>
          <w:i w:val="false"/>
          <w:color w:val="000000"/>
          <w:sz w:val="28"/>
        </w:rPr>
        <w:t>
      2) шығындар – 6 145 957,8 мың теңге;</w:t>
      </w:r>
    </w:p>
    <w:bookmarkEnd w:id="6"/>
    <w:bookmarkStart w:name="z17" w:id="7"/>
    <w:p>
      <w:pPr>
        <w:spacing w:after="0"/>
        <w:ind w:left="0"/>
        <w:jc w:val="both"/>
      </w:pPr>
      <w:r>
        <w:rPr>
          <w:rFonts w:ascii="Times New Roman"/>
          <w:b w:val="false"/>
          <w:i w:val="false"/>
          <w:color w:val="000000"/>
          <w:sz w:val="28"/>
        </w:rPr>
        <w:t>
      3) таза бюджеттік кредит беру – 90 436 мың теңге;</w:t>
      </w:r>
    </w:p>
    <w:bookmarkEnd w:id="7"/>
    <w:bookmarkStart w:name="z18" w:id="8"/>
    <w:p>
      <w:pPr>
        <w:spacing w:after="0"/>
        <w:ind w:left="0"/>
        <w:jc w:val="both"/>
      </w:pPr>
      <w:r>
        <w:rPr>
          <w:rFonts w:ascii="Times New Roman"/>
          <w:b w:val="false"/>
          <w:i w:val="false"/>
          <w:color w:val="000000"/>
          <w:sz w:val="28"/>
        </w:rPr>
        <w:t>
      бюджеттік кредиттер – 90 436,0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- 0,0 мың теңге;</w:t>
      </w:r>
    </w:p>
    <w:bookmarkEnd w:id="9"/>
    <w:bookmarkStart w:name="z20" w:id="10"/>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5) бюджет тапшылығы (профицит) - - 1 350 358,1 мың теңге;</w:t>
      </w:r>
    </w:p>
    <w:bookmarkEnd w:id="12"/>
    <w:bookmarkStart w:name="z23" w:id="13"/>
    <w:p>
      <w:pPr>
        <w:spacing w:after="0"/>
        <w:ind w:left="0"/>
        <w:jc w:val="both"/>
      </w:pPr>
      <w:r>
        <w:rPr>
          <w:rFonts w:ascii="Times New Roman"/>
          <w:b w:val="false"/>
          <w:i w:val="false"/>
          <w:color w:val="000000"/>
          <w:sz w:val="28"/>
        </w:rPr>
        <w:t>
      6) бюджет тапшылығын қаржыландыру (профицитті пайдалану) -1 350 358,1 мың теңге:</w:t>
      </w:r>
    </w:p>
    <w:bookmarkEnd w:id="13"/>
    <w:bookmarkStart w:name="z24" w:id="14"/>
    <w:p>
      <w:pPr>
        <w:spacing w:after="0"/>
        <w:ind w:left="0"/>
        <w:jc w:val="both"/>
      </w:pPr>
      <w:r>
        <w:rPr>
          <w:rFonts w:ascii="Times New Roman"/>
          <w:b w:val="false"/>
          <w:i w:val="false"/>
          <w:color w:val="000000"/>
          <w:sz w:val="28"/>
        </w:rPr>
        <w:t>
      қарыздар түсімі – 124 539,0 мың теңге;</w:t>
      </w:r>
    </w:p>
    <w:bookmarkEnd w:id="14"/>
    <w:bookmarkStart w:name="z25" w:id="15"/>
    <w:p>
      <w:pPr>
        <w:spacing w:after="0"/>
        <w:ind w:left="0"/>
        <w:jc w:val="both"/>
      </w:pPr>
      <w:r>
        <w:rPr>
          <w:rFonts w:ascii="Times New Roman"/>
          <w:b w:val="false"/>
          <w:i w:val="false"/>
          <w:color w:val="000000"/>
          <w:sz w:val="28"/>
        </w:rPr>
        <w:t>
      қарыздарды өтеу – 124 539,0 мың теңге.</w:t>
      </w:r>
    </w:p>
    <w:bookmarkEnd w:id="15"/>
    <w:bookmarkStart w:name="z26" w:id="16"/>
    <w:p>
      <w:pPr>
        <w:spacing w:after="0"/>
        <w:ind w:left="0"/>
        <w:jc w:val="both"/>
      </w:pPr>
      <w:r>
        <w:rPr>
          <w:rFonts w:ascii="Times New Roman"/>
          <w:b w:val="false"/>
          <w:i w:val="false"/>
          <w:color w:val="000000"/>
          <w:sz w:val="28"/>
        </w:rPr>
        <w:t>
      бюджеттік қаражатының пайдаланатын қалдықтары – 1 225819,1 мың теңге;</w:t>
      </w:r>
    </w:p>
    <w:bookmarkEnd w:id="16"/>
    <w:bookmarkStart w:name="z27" w:id="17"/>
    <w:p>
      <w:pPr>
        <w:spacing w:after="0"/>
        <w:ind w:left="0"/>
        <w:jc w:val="both"/>
      </w:pPr>
      <w:r>
        <w:rPr>
          <w:rFonts w:ascii="Times New Roman"/>
          <w:b w:val="false"/>
          <w:i w:val="false"/>
          <w:color w:val="000000"/>
          <w:sz w:val="28"/>
        </w:rPr>
        <w:t>
      бюджет қаражаты қалдықтары – 1 225 819,1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Марқакөл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мәслихатының </w:t>
            </w:r>
            <w:r>
              <w:br/>
            </w:r>
            <w:r>
              <w:rPr>
                <w:rFonts w:ascii="Times New Roman"/>
                <w:b w:val="false"/>
                <w:i w:val="false"/>
                <w:color w:val="000000"/>
                <w:sz w:val="20"/>
              </w:rPr>
              <w:t xml:space="preserve">2025 жылғы 22 шілдедегі </w:t>
            </w:r>
            <w:r>
              <w:br/>
            </w:r>
            <w:r>
              <w:rPr>
                <w:rFonts w:ascii="Times New Roman"/>
                <w:b w:val="false"/>
                <w:i w:val="false"/>
                <w:color w:val="000000"/>
                <w:sz w:val="20"/>
              </w:rPr>
              <w:t xml:space="preserve">№ 24/2-VІIІ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18/3-VІІI шешіміне </w:t>
            </w:r>
            <w:r>
              <w:br/>
            </w: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4 886 035,7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3 283 950,5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іске асырылған бензин (авиациялық бензинді қоспағанда), дизель отыны, газохол, бензанол, нефрас, жеңіл көмірсутектер қоспалары және экологиялық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айналысуға арналға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 бөлігінен түсетін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22 шілдедегі </w:t>
            </w:r>
            <w:r>
              <w:br/>
            </w:r>
            <w:r>
              <w:rPr>
                <w:rFonts w:ascii="Times New Roman"/>
                <w:b w:val="false"/>
                <w:i w:val="false"/>
                <w:color w:val="000000"/>
                <w:sz w:val="20"/>
              </w:rPr>
              <w:t xml:space="preserve">№ 24/2-VІIІ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18/3-VІІI шешіміне </w:t>
            </w:r>
            <w:r>
              <w:br/>
            </w:r>
            <w:r>
              <w:rPr>
                <w:rFonts w:ascii="Times New Roman"/>
                <w:b w:val="false"/>
                <w:i w:val="false"/>
                <w:color w:val="000000"/>
                <w:sz w:val="20"/>
              </w:rPr>
              <w:t>2 қосымша</w:t>
            </w:r>
          </w:p>
        </w:tc>
      </w:tr>
    </w:tbl>
    <w:bookmarkStart w:name="z36" w:id="20"/>
    <w:p>
      <w:pPr>
        <w:spacing w:after="0"/>
        <w:ind w:left="0"/>
        <w:jc w:val="left"/>
      </w:pPr>
      <w:r>
        <w:rPr>
          <w:rFonts w:ascii="Times New Roman"/>
          <w:b/>
          <w:i w:val="false"/>
          <w:color w:val="000000"/>
        </w:rPr>
        <w:t xml:space="preserve"> 2026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іске асырылған бензин (авиациялық бензинді қоспағанда), дизель отыны, газохол, бензанол, нефрас, жеңіл көмірсутектер қоспалары және экологиялық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айналысуға арналға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 бөлігінен түсетін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22 шілдедегі </w:t>
            </w:r>
            <w:r>
              <w:br/>
            </w:r>
            <w:r>
              <w:rPr>
                <w:rFonts w:ascii="Times New Roman"/>
                <w:b w:val="false"/>
                <w:i w:val="false"/>
                <w:color w:val="000000"/>
                <w:sz w:val="20"/>
              </w:rPr>
              <w:t xml:space="preserve">№ 24/2-VІIІ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18/3-VІІI шешіміне </w:t>
            </w:r>
            <w:r>
              <w:br/>
            </w:r>
            <w:r>
              <w:rPr>
                <w:rFonts w:ascii="Times New Roman"/>
                <w:b w:val="false"/>
                <w:i w:val="false"/>
                <w:color w:val="000000"/>
                <w:sz w:val="20"/>
              </w:rPr>
              <w:t>3 қосымша</w:t>
            </w:r>
          </w:p>
        </w:tc>
      </w:tr>
    </w:tbl>
    <w:bookmarkStart w:name="z39" w:id="21"/>
    <w:p>
      <w:pPr>
        <w:spacing w:after="0"/>
        <w:ind w:left="0"/>
        <w:jc w:val="left"/>
      </w:pPr>
      <w:r>
        <w:rPr>
          <w:rFonts w:ascii="Times New Roman"/>
          <w:b/>
          <w:i w:val="false"/>
          <w:color w:val="000000"/>
        </w:rPr>
        <w:t xml:space="preserve"> 2027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іске асырылған бензин (авиациялық бензинді қоспағанда), дизель отыны, газохол, бензанол, нефрас, жеңіл көмірсутектер қоспалары және экологиялық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айналысуға арналға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 бөлігінен түсетін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