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94da" w14:textId="3099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 бойынша коммуналдық қызметтер көрсету қағидаларын бекіту туралы қаулысын бекіту туралы</w:t>
      </w:r>
    </w:p>
    <w:p>
      <w:pPr>
        <w:spacing w:after="0"/>
        <w:ind w:left="0"/>
        <w:jc w:val="both"/>
      </w:pPr>
      <w:r>
        <w:rPr>
          <w:rFonts w:ascii="Times New Roman"/>
          <w:b w:val="false"/>
          <w:i w:val="false"/>
          <w:color w:val="000000"/>
          <w:sz w:val="28"/>
        </w:rPr>
        <w:t>Шығыс Қазақстан облысы Марқакөл ауданының әкімдігінің 2025 жылғы 8 мамырдағы № 78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 Индустрия және инфрақұрылымдық даму министрінің м.а. 2020 жылғы 29 сәуірдегі № 249 бұйрығының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2020 жылғы 30 сәуірде № 20542 болып тіркелді), сәйкес Марқакөл ауданының әкімдігі ҚАУЛЫ ЕТЕДІ: </w:t>
      </w:r>
    </w:p>
    <w:bookmarkEnd w:id="0"/>
    <w:bookmarkStart w:name="z6" w:id="1"/>
    <w:p>
      <w:pPr>
        <w:spacing w:after="0"/>
        <w:ind w:left="0"/>
        <w:jc w:val="both"/>
      </w:pPr>
      <w:r>
        <w:rPr>
          <w:rFonts w:ascii="Times New Roman"/>
          <w:b w:val="false"/>
          <w:i w:val="false"/>
          <w:color w:val="000000"/>
          <w:sz w:val="28"/>
        </w:rPr>
        <w:t xml:space="preserve">
      1. Марқакөл ауданы бойынша коммуналдық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2"/>
    <w:bookmarkStart w:name="z8" w:id="3"/>
    <w:p>
      <w:pPr>
        <w:spacing w:after="0"/>
        <w:ind w:left="0"/>
        <w:jc w:val="both"/>
      </w:pPr>
      <w:r>
        <w:rPr>
          <w:rFonts w:ascii="Times New Roman"/>
          <w:b w:val="false"/>
          <w:i w:val="false"/>
          <w:color w:val="000000"/>
          <w:sz w:val="28"/>
        </w:rPr>
        <w:t xml:space="preserve">
      3. Осы қаулы алғашқы ресми жарияланған күннен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ауданы әкімдігінің </w:t>
            </w:r>
            <w:r>
              <w:br/>
            </w:r>
            <w:r>
              <w:rPr>
                <w:rFonts w:ascii="Times New Roman"/>
                <w:b w:val="false"/>
                <w:i w:val="false"/>
                <w:color w:val="000000"/>
                <w:sz w:val="20"/>
              </w:rPr>
              <w:t xml:space="preserve">2025 жылғы "08"мамырдағы </w:t>
            </w:r>
            <w:r>
              <w:br/>
            </w:r>
            <w:r>
              <w:rPr>
                <w:rFonts w:ascii="Times New Roman"/>
                <w:b w:val="false"/>
                <w:i w:val="false"/>
                <w:color w:val="000000"/>
                <w:sz w:val="20"/>
              </w:rPr>
              <w:t>№ 78 қаулысына қосымша</w:t>
            </w:r>
          </w:p>
        </w:tc>
      </w:tr>
    </w:tbl>
    <w:bookmarkStart w:name="z11" w:id="4"/>
    <w:p>
      <w:pPr>
        <w:spacing w:after="0"/>
        <w:ind w:left="0"/>
        <w:jc w:val="left"/>
      </w:pPr>
      <w:r>
        <w:rPr>
          <w:rFonts w:ascii="Times New Roman"/>
          <w:b/>
          <w:i w:val="false"/>
          <w:color w:val="000000"/>
        </w:rPr>
        <w:t xml:space="preserve"> Марқакөл ауданы бойынша коммуналдық қызмет көрсету ережесін бекіту туралы </w:t>
      </w:r>
    </w:p>
    <w:bookmarkEnd w:id="4"/>
    <w:bookmarkStart w:name="z12"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5"/>
    <w:bookmarkStart w:name="z13"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bookmarkStart w:name="z14"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7"/>
    <w:bookmarkStart w:name="z15" w:id="8"/>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8"/>
    <w:bookmarkStart w:name="z16" w:id="9"/>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9"/>
    <w:bookmarkStart w:name="z17" w:id="10"/>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0"/>
    <w:bookmarkStart w:name="z18" w:id="11"/>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19" w:id="12"/>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2"/>
    <w:bookmarkStart w:name="z20" w:id="13"/>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21" w:id="14"/>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4"/>
    <w:bookmarkStart w:name="z22" w:id="15"/>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3" w:id="16"/>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6"/>
    <w:bookmarkStart w:name="z24" w:id="17"/>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25" w:id="18"/>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8"/>
    <w:bookmarkStart w:name="z26" w:id="19"/>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27" w:id="20"/>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28" w:id="21"/>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1"/>
    <w:bookmarkStart w:name="z29" w:id="22"/>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2"/>
    <w:bookmarkStart w:name="z30" w:id="23"/>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31" w:id="24"/>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4"/>
    <w:bookmarkStart w:name="z32" w:id="25"/>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5"/>
    <w:bookmarkStart w:name="z33" w:id="26"/>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34" w:id="27"/>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5" w:id="2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8"/>
    <w:bookmarkStart w:name="z36" w:id="2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9"/>
    <w:bookmarkStart w:name="z37" w:id="3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0"/>
    <w:bookmarkStart w:name="z38" w:id="31"/>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1"/>
    <w:bookmarkStart w:name="z39" w:id="32"/>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келісім-шарттар жасалады.</w:t>
      </w:r>
    </w:p>
    <w:bookmarkEnd w:id="32"/>
    <w:bookmarkStart w:name="z40" w:id="33"/>
    <w:p>
      <w:pPr>
        <w:spacing w:after="0"/>
        <w:ind w:left="0"/>
        <w:jc w:val="both"/>
      </w:pPr>
      <w:r>
        <w:rPr>
          <w:rFonts w:ascii="Times New Roman"/>
          <w:b w:val="false"/>
          <w:i w:val="false"/>
          <w:color w:val="000000"/>
          <w:sz w:val="28"/>
        </w:rPr>
        <w:t>
      Мүліктің меншік иелері бірлестіктері сервистік қызмет субъектілерімен немесе жай серіктестіктер немесе көппәтерлі тұрғын үйді басқарушылар немесе басқарушы компаниялар арасында ынтымақтастық туралы келісім-шарттар жасалады.</w:t>
      </w:r>
    </w:p>
    <w:bookmarkEnd w:id="33"/>
    <w:bookmarkStart w:name="z41" w:id="3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келісім-шарт қолданыстағы заңнамаға қайшы келмеуі тиіс және белгісіз мерзімге жасалған болып саналады.</w:t>
      </w:r>
    </w:p>
    <w:bookmarkEnd w:id="34"/>
    <w:bookmarkStart w:name="z42" w:id="35"/>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5"/>
    <w:bookmarkStart w:name="z43" w:id="36"/>
    <w:p>
      <w:pPr>
        <w:spacing w:after="0"/>
        <w:ind w:left="0"/>
        <w:jc w:val="both"/>
      </w:pPr>
      <w:r>
        <w:rPr>
          <w:rFonts w:ascii="Times New Roman"/>
          <w:b w:val="false"/>
          <w:i w:val="false"/>
          <w:color w:val="000000"/>
          <w:sz w:val="28"/>
        </w:rPr>
        <w:t>
      6. Тұтынушылық қасиеттер және көрсетілетін қызметтерді ұсыну режимі:</w:t>
      </w:r>
    </w:p>
    <w:bookmarkEnd w:id="36"/>
    <w:bookmarkStart w:name="z44" w:id="3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кезінде тәулік бойы;</w:t>
      </w:r>
    </w:p>
    <w:bookmarkEnd w:id="37"/>
    <w:bookmarkStart w:name="z45" w:id="3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көлемінде тәулік бойы;</w:t>
      </w:r>
    </w:p>
    <w:bookmarkEnd w:id="38"/>
    <w:bookmarkStart w:name="z46" w:id="3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көлемінде тәулік бойы;</w:t>
      </w:r>
    </w:p>
    <w:bookmarkEnd w:id="39"/>
    <w:bookmarkStart w:name="z47" w:id="4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көлемінде тәулік бойы;</w:t>
      </w:r>
    </w:p>
    <w:bookmarkEnd w:id="40"/>
    <w:bookmarkStart w:name="z48" w:id="4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келісім-шарттарда белгіленген толық көлемде;</w:t>
      </w:r>
    </w:p>
    <w:bookmarkEnd w:id="41"/>
    <w:bookmarkStart w:name="z49" w:id="42"/>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Ұлттық стандартына сәйкес – жыл көлемінде тәулік бойы немесе келісім-шарт негізінде;</w:t>
      </w:r>
    </w:p>
    <w:bookmarkEnd w:id="42"/>
    <w:bookmarkStart w:name="z50" w:id="43"/>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келісім-шарттарға сәйкес.</w:t>
      </w:r>
    </w:p>
    <w:bookmarkEnd w:id="43"/>
    <w:bookmarkStart w:name="z51" w:id="4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4"/>
    <w:bookmarkStart w:name="z52" w:id="4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5"/>
    <w:bookmarkStart w:name="z53" w:id="4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6"/>
    <w:bookmarkStart w:name="z54" w:id="4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7"/>
    <w:bookmarkStart w:name="z55" w:id="4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8"/>
    <w:bookmarkStart w:name="z56" w:id="4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9"/>
    <w:bookmarkStart w:name="z57" w:id="5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w:t>
      </w:r>
    </w:p>
    <w:bookmarkEnd w:id="50"/>
    <w:bookmarkStart w:name="z58" w:id="51"/>
    <w:p>
      <w:pPr>
        <w:spacing w:after="0"/>
        <w:ind w:left="0"/>
        <w:jc w:val="both"/>
      </w:pPr>
      <w:r>
        <w:rPr>
          <w:rFonts w:ascii="Times New Roman"/>
          <w:b w:val="false"/>
          <w:i w:val="false"/>
          <w:color w:val="000000"/>
          <w:sz w:val="28"/>
        </w:rPr>
        <w:t>
      қойылатын талаптардың сақталуын мемлекеттік бақылауды жергілікті атқарушы органдар жүзеге асырады.</w:t>
      </w:r>
    </w:p>
    <w:bookmarkEnd w:id="51"/>
    <w:bookmarkStart w:name="z59"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60"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1" w:id="54"/>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4"/>
    <w:bookmarkStart w:name="z62" w:id="55"/>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көрсетілетінкоммуналдық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5"/>
    <w:bookmarkStart w:name="z63" w:id="56"/>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келісім-шартқа сәйкес айқындалады:</w:t>
      </w:r>
    </w:p>
    <w:bookmarkEnd w:id="56"/>
    <w:bookmarkStart w:name="z64" w:id="5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7"/>
    <w:bookmarkStart w:name="z65" w:id="58"/>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8"/>
    <w:bookmarkStart w:name="z66" w:id="59"/>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9"/>
    <w:bookmarkStart w:name="z67" w:id="60"/>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0"/>
    <w:bookmarkStart w:name="z68" w:id="61"/>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1"/>
    <w:bookmarkStart w:name="z69" w:id="62"/>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2"/>
    <w:bookmarkStart w:name="z70" w:id="63"/>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3"/>
    <w:bookmarkStart w:name="z71" w:id="64"/>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4"/>
    <w:bookmarkStart w:name="z72" w:id="65"/>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65"/>
    <w:bookmarkStart w:name="z73" w:id="66"/>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арасындағыкелісім-шарттың талаптарын орындамауы немесе тиiсiнше орындамауы келісім-шартқажәне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66"/>
    <w:bookmarkStart w:name="z74" w:id="6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7"/>
    <w:bookmarkStart w:name="z75" w:id="68"/>
    <w:p>
      <w:pPr>
        <w:spacing w:after="0"/>
        <w:ind w:left="0"/>
        <w:jc w:val="both"/>
      </w:pPr>
      <w:r>
        <w:rPr>
          <w:rFonts w:ascii="Times New Roman"/>
          <w:b w:val="false"/>
          <w:i w:val="false"/>
          <w:color w:val="000000"/>
          <w:sz w:val="28"/>
        </w:rPr>
        <w:t>
      20. Тұтынушы:</w:t>
      </w:r>
    </w:p>
    <w:bookmarkEnd w:id="68"/>
    <w:bookmarkStart w:name="z76" w:id="6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9"/>
    <w:bookmarkStart w:name="z77" w:id="70"/>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0"/>
    <w:bookmarkStart w:name="z78" w:id="71"/>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1"/>
    <w:bookmarkStart w:name="z79" w:id="72"/>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2"/>
    <w:bookmarkStart w:name="z80" w:id="73"/>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3"/>
    <w:bookmarkStart w:name="z81" w:id="74"/>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4"/>
    <w:bookmarkStart w:name="z82" w:id="75"/>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5"/>
    <w:bookmarkStart w:name="z83" w:id="76"/>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6"/>
    <w:bookmarkStart w:name="z84" w:id="77"/>
    <w:p>
      <w:pPr>
        <w:spacing w:after="0"/>
        <w:ind w:left="0"/>
        <w:jc w:val="both"/>
      </w:pPr>
      <w:r>
        <w:rPr>
          <w:rFonts w:ascii="Times New Roman"/>
          <w:b w:val="false"/>
          <w:i w:val="false"/>
          <w:color w:val="000000"/>
          <w:sz w:val="28"/>
        </w:rPr>
        <w:t>
      21. Жеткізуші:</w:t>
      </w:r>
    </w:p>
    <w:bookmarkEnd w:id="77"/>
    <w:bookmarkStart w:name="z85" w:id="7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8"/>
    <w:bookmarkStart w:name="z86" w:id="79"/>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9"/>
    <w:bookmarkStart w:name="z87" w:id="8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0"/>
    <w:bookmarkStart w:name="z88" w:id="8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1"/>
    <w:bookmarkStart w:name="z89" w:id="82"/>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82"/>
    <w:bookmarkStart w:name="z90" w:id="8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3"/>
    <w:bookmarkStart w:name="z91" w:id="8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4"/>
    <w:bookmarkStart w:name="z92" w:id="85"/>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5"/>
    <w:bookmarkStart w:name="z93" w:id="8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6"/>
    <w:bookmarkStart w:name="z94" w:id="87"/>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7"/>
    <w:bookmarkStart w:name="z95" w:id="8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8"/>
    <w:bookmarkStart w:name="z96" w:id="89"/>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w:t>
      </w:r>
    </w:p>
    <w:bookmarkEnd w:id="89"/>
    <w:bookmarkStart w:name="z97" w:id="90"/>
    <w:p>
      <w:pPr>
        <w:spacing w:after="0"/>
        <w:ind w:left="0"/>
        <w:jc w:val="both"/>
      </w:pPr>
      <w:r>
        <w:rPr>
          <w:rFonts w:ascii="Times New Roman"/>
          <w:b w:val="false"/>
          <w:i w:val="false"/>
          <w:color w:val="000000"/>
          <w:sz w:val="28"/>
        </w:rPr>
        <w:t>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0"/>
    <w:bookmarkStart w:name="z98" w:id="9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1"/>
    <w:bookmarkStart w:name="z99" w:id="92"/>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2"/>
    <w:bookmarkStart w:name="z100" w:id="9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3"/>
    <w:bookmarkStart w:name="z101" w:id="9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94"/>
    <w:bookmarkStart w:name="z102" w:id="9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5"/>
    <w:bookmarkStart w:name="z103" w:id="9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6"/>
    <w:bookmarkStart w:name="z104" w:id="9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7"/>
    <w:bookmarkStart w:name="z105" w:id="9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98"/>
    <w:bookmarkStart w:name="z106" w:id="99"/>
    <w:p>
      <w:pPr>
        <w:spacing w:after="0"/>
        <w:ind w:left="0"/>
        <w:jc w:val="left"/>
      </w:pPr>
      <w:r>
        <w:rPr>
          <w:rFonts w:ascii="Times New Roman"/>
          <w:b/>
          <w:i w:val="false"/>
          <w:color w:val="000000"/>
        </w:rPr>
        <w:t xml:space="preserve"> 5-тарау. Дауларды шешу тәртібі</w:t>
      </w:r>
    </w:p>
    <w:bookmarkEnd w:id="99"/>
    <w:bookmarkStart w:name="z107" w:id="10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0"/>
    <w:bookmarkStart w:name="z108" w:id="10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1"/>
    <w:bookmarkStart w:name="z109" w:id="10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2"/>
    <w:bookmarkStart w:name="z110" w:id="10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3"/>
    <w:bookmarkStart w:name="z111" w:id="10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4"/>
    <w:bookmarkStart w:name="z112" w:id="10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5"/>
    <w:bookmarkStart w:name="z113" w:id="10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6"/>
    <w:bookmarkStart w:name="z114" w:id="10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7"/>
    <w:bookmarkStart w:name="z115" w:id="10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8"/>
    <w:bookmarkStart w:name="z116" w:id="10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9"/>
    <w:bookmarkStart w:name="z117" w:id="110"/>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мүшелері,мүліктің меншікиелерібірлестігінің төрағасынемесе жай</w:t>
      </w:r>
    </w:p>
    <w:bookmarkEnd w:id="110"/>
    <w:bookmarkStart w:name="z118" w:id="111"/>
    <w:p>
      <w:pPr>
        <w:spacing w:after="0"/>
        <w:ind w:left="0"/>
        <w:jc w:val="both"/>
      </w:pPr>
      <w:r>
        <w:rPr>
          <w:rFonts w:ascii="Times New Roman"/>
          <w:b w:val="false"/>
          <w:i w:val="false"/>
          <w:color w:val="000000"/>
          <w:sz w:val="28"/>
        </w:rPr>
        <w:t>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1"/>
    <w:bookmarkStart w:name="z119" w:id="112"/>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2"/>
    <w:bookmarkStart w:name="z120" w:id="113"/>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3"/>
    <w:bookmarkStart w:name="z121" w:id="114"/>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4"/>
    <w:bookmarkStart w:name="z122" w:id="11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5"/>
    <w:bookmarkStart w:name="z123" w:id="11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6"/>
    <w:bookmarkStart w:name="z124" w:id="117"/>
    <w:p>
      <w:pPr>
        <w:spacing w:after="0"/>
        <w:ind w:left="0"/>
        <w:jc w:val="left"/>
      </w:pPr>
      <w:r>
        <w:rPr>
          <w:rFonts w:ascii="Times New Roman"/>
          <w:b/>
          <w:i w:val="false"/>
          <w:color w:val="000000"/>
        </w:rPr>
        <w:t xml:space="preserve"> 8-тарау. Қорытынды ережелер</w:t>
      </w:r>
    </w:p>
    <w:bookmarkEnd w:id="117"/>
    <w:bookmarkStart w:name="z125" w:id="118"/>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8"/>
    <w:bookmarkStart w:name="z126" w:id="11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