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cb1" w14:textId="fb3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25 қарашадағы № 25-2/VIII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Самар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Самар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