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bb341" w14:textId="d4bb3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жылға Самар ауданы бойынша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Самар ауданы мәслихатының 2025 жылғы 25 маусымдағы № 22-9/VIII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тармақшасына, Қазақстан Республикасы Индустрия және инфрақұрылымдық даму министрі міндетін атқарушының 2020 жылғы 30 наурыздағы № 166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(Нормативтік құқықтық актілерді мемлекеттік тіркеу тізілімінде № 20284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Самар ауданының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 жылға Самар ауданы бойынша кондоминиум объектісін басқаруға және кондоминиум объектісінің ортақ мүлкін күтіп-ұстауға арналған шығыстардың ең төмен мөлшері айына бір шаршы метрге 30 (отыз) теңге сомасында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Шаймарданова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