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02a5" w14:textId="dc70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ауданында коммуналдық көрсетілетін қызметтер ұсыну қағидаларын бекіту туралы</w:t>
      </w:r>
    </w:p>
    <w:p>
      <w:pPr>
        <w:spacing w:after="0"/>
        <w:ind w:left="0"/>
        <w:jc w:val="both"/>
      </w:pPr>
      <w:r>
        <w:rPr>
          <w:rFonts w:ascii="Times New Roman"/>
          <w:b w:val="false"/>
          <w:i w:val="false"/>
          <w:color w:val="000000"/>
          <w:sz w:val="28"/>
        </w:rPr>
        <w:t>Шығыс Қазақстан облысы Самар ауданының әкімдігінің 2025 жылғы 01 шілдеде № 139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Самар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Самар ауданы бойынша коммуналдық көрсетілетін қызметтерді ұсынудың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қаулының орындалуын бақылау Шығыс Қазақстан облысы Самар ауданы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Жеңісов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2025 жылғы "01" шілде </w:t>
            </w:r>
            <w:r>
              <w:br/>
            </w:r>
            <w:r>
              <w:rPr>
                <w:rFonts w:ascii="Times New Roman"/>
                <w:b w:val="false"/>
                <w:i w:val="false"/>
                <w:color w:val="000000"/>
                <w:sz w:val="20"/>
              </w:rPr>
              <w:t>№ 139 қауылысына қосымша</w:t>
            </w:r>
          </w:p>
        </w:tc>
      </w:tr>
    </w:tbl>
    <w:bookmarkStart w:name="z11" w:id="2"/>
    <w:p>
      <w:pPr>
        <w:spacing w:after="0"/>
        <w:ind w:left="0"/>
        <w:jc w:val="left"/>
      </w:pPr>
      <w:r>
        <w:rPr>
          <w:rFonts w:ascii="Times New Roman"/>
          <w:b/>
          <w:i w:val="false"/>
          <w:color w:val="000000"/>
        </w:rPr>
        <w:t xml:space="preserve"> Самар ауданында коммуналдық көрсетілетін қызметтерді ұсыну қағидалары</w:t>
      </w:r>
    </w:p>
    <w:bookmarkEnd w:id="2"/>
    <w:bookmarkStart w:name="z12"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 қағидалары (бұдан әрі – Қағидалар) Қазақстан Республикасының "Тұрғын үй қатынастары туралы" Заңының 10-3-бабы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тіркелді) сәйкес әзірленді және коммуналдық көрсетілетін қызметтерді ұсыну мен ақы төлеу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Start w:name="z15"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6"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7"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8"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9"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20"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Start w:name="z22" w:id="1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23" w:id="1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4" w:id="12"/>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2"/>
    <w:bookmarkStart w:name="z25" w:id="13"/>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6" w:id="14"/>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29" w:id="15"/>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15"/>
    <w:bookmarkStart w:name="z30" w:id="1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6"/>
    <w:bookmarkStart w:name="z31" w:id="17"/>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7"/>
    <w:bookmarkStart w:name="z32" w:id="18"/>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18"/>
    <w:bookmarkStart w:name="z33" w:id="1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жергілікті атқарушы орган;</w:t>
      </w:r>
    </w:p>
    <w:bookmarkEnd w:id="19"/>
    <w:bookmarkStart w:name="z34" w:id="20"/>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(көтергіштер), қоқыс әкету, ауабаптау, желдету, жылуды реттеу және вакуумдау жүйелері, тогы әлсіз инженерлік жүйелер;</w:t>
      </w:r>
    </w:p>
    <w:bookmarkEnd w:id="20"/>
    <w:bookmarkStart w:name="z35" w:id="21"/>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1"/>
    <w:bookmarkStart w:name="z36" w:id="2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2"/>
    <w:bookmarkStart w:name="z37" w:id="2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3"/>
    <w:bookmarkStart w:name="z38" w:id="2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4"/>
    <w:bookmarkStart w:name="z39" w:id="2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41" w:id="2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6"/>
    <w:bookmarkStart w:name="z42" w:id="2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7"/>
    <w:bookmarkStart w:name="z43" w:id="2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8"/>
    <w:bookmarkStart w:name="z44" w:id="2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29"/>
    <w:bookmarkStart w:name="z45" w:id="3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0"/>
    <w:bookmarkStart w:name="z46" w:id="3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1"/>
    <w:bookmarkStart w:name="z47" w:id="3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2"/>
    <w:bookmarkStart w:name="z48" w:id="3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3"/>
    <w:bookmarkStart w:name="z49" w:id="3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4"/>
    <w:bookmarkStart w:name="z50" w:id="3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5"/>
    <w:bookmarkStart w:name="z51" w:id="3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6"/>
    <w:bookmarkStart w:name="z52" w:id="37"/>
    <w:p>
      <w:pPr>
        <w:spacing w:after="0"/>
        <w:ind w:left="0"/>
        <w:jc w:val="both"/>
      </w:pPr>
      <w:r>
        <w:rPr>
          <w:rFonts w:ascii="Times New Roman"/>
          <w:b w:val="false"/>
          <w:i w:val="false"/>
          <w:color w:val="000000"/>
          <w:sz w:val="28"/>
        </w:rPr>
        <w:t>
      5)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7"/>
    <w:bookmarkStart w:name="z53" w:id="3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8"/>
    <w:bookmarkStart w:name="z54" w:id="3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9"/>
    <w:bookmarkStart w:name="z55" w:id="40"/>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0"/>
    <w:bookmarkStart w:name="z56" w:id="4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1"/>
    <w:bookmarkStart w:name="z57" w:id="4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2"/>
    <w:bookmarkStart w:name="z58" w:id="4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3"/>
    <w:bookmarkStart w:name="z59" w:id="4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4"/>
    <w:bookmarkStart w:name="z60" w:id="4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5"/>
    <w:bookmarkStart w:name="z61" w:id="4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6"/>
    <w:bookmarkStart w:name="z62" w:id="4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64" w:id="4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8"/>
    <w:bookmarkStart w:name="z65" w:id="4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9"/>
    <w:bookmarkStart w:name="z66" w:id="5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0"/>
    <w:bookmarkStart w:name="z67" w:id="5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1"/>
    <w:bookmarkStart w:name="z68" w:id="5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2"/>
    <w:bookmarkStart w:name="z69" w:id="5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3"/>
    <w:bookmarkStart w:name="z70" w:id="5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4"/>
    <w:bookmarkStart w:name="z71" w:id="5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5"/>
    <w:bookmarkStart w:name="z72" w:id="5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6"/>
    <w:bookmarkStart w:name="z73" w:id="5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77" w:id="58"/>
    <w:p>
      <w:pPr>
        <w:spacing w:after="0"/>
        <w:ind w:left="0"/>
        <w:jc w:val="both"/>
      </w:pPr>
      <w:r>
        <w:rPr>
          <w:rFonts w:ascii="Times New Roman"/>
          <w:b w:val="false"/>
          <w:i w:val="false"/>
          <w:color w:val="000000"/>
          <w:sz w:val="28"/>
        </w:rPr>
        <w:t>
      20. Тұтынушы:</w:t>
      </w:r>
    </w:p>
    <w:bookmarkEnd w:id="58"/>
    <w:bookmarkStart w:name="z78" w:id="5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59"/>
    <w:bookmarkStart w:name="z79" w:id="6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0"/>
    <w:bookmarkStart w:name="z80" w:id="6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1"/>
    <w:bookmarkStart w:name="z81" w:id="6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2"/>
    <w:bookmarkStart w:name="z82" w:id="6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84" w:id="6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4"/>
    <w:bookmarkStart w:name="z85" w:id="6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5"/>
    <w:bookmarkStart w:name="z86" w:id="66"/>
    <w:p>
      <w:pPr>
        <w:spacing w:after="0"/>
        <w:ind w:left="0"/>
        <w:jc w:val="both"/>
      </w:pPr>
      <w:r>
        <w:rPr>
          <w:rFonts w:ascii="Times New Roman"/>
          <w:b w:val="false"/>
          <w:i w:val="false"/>
          <w:color w:val="000000"/>
          <w:sz w:val="28"/>
        </w:rPr>
        <w:t>
      21. Жеткізуші:</w:t>
      </w:r>
    </w:p>
    <w:bookmarkEnd w:id="66"/>
    <w:bookmarkStart w:name="z87" w:id="6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7"/>
    <w:bookmarkStart w:name="z88" w:id="6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68"/>
    <w:bookmarkStart w:name="z89" w:id="6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69"/>
    <w:bookmarkStart w:name="z90" w:id="7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92" w:id="7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1"/>
    <w:bookmarkStart w:name="z93" w:id="7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2"/>
    <w:bookmarkStart w:name="z94" w:id="73"/>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3"/>
    <w:bookmarkStart w:name="z95" w:id="7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4"/>
    <w:bookmarkStart w:name="z96" w:id="7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5"/>
    <w:p>
      <w:pPr>
        <w:spacing w:after="0"/>
        <w:ind w:left="0"/>
        <w:jc w:val="left"/>
      </w:pPr>
    </w:p>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98" w:id="7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76"/>
    <w:bookmarkStart w:name="z99" w:id="77"/>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77"/>
    <w:bookmarkStart w:name="z100" w:id="7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03" w:id="7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79"/>
    <w:bookmarkStart w:name="z104" w:id="8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0"/>
    <w:bookmarkStart w:name="z105" w:id="8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81"/>
    <w:bookmarkStart w:name="z106" w:id="82"/>
    <w:p>
      <w:pPr>
        <w:spacing w:after="0"/>
        <w:ind w:left="0"/>
        <w:jc w:val="left"/>
      </w:pPr>
      <w:r>
        <w:rPr>
          <w:rFonts w:ascii="Times New Roman"/>
          <w:b/>
          <w:i w:val="false"/>
          <w:color w:val="000000"/>
        </w:rPr>
        <w:t xml:space="preserve"> 5-тарау. Дауларды шешу тәртібі</w:t>
      </w:r>
    </w:p>
    <w:bookmarkEnd w:id="82"/>
    <w:bookmarkStart w:name="z107" w:id="83"/>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83"/>
    <w:bookmarkStart w:name="z108" w:id="84"/>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84"/>
    <w:bookmarkStart w:name="z109" w:id="8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85"/>
    <w:bookmarkStart w:name="z110" w:id="8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86"/>
    <w:bookmarkStart w:name="z111" w:id="87"/>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87"/>
    <w:bookmarkStart w:name="z112" w:id="8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88"/>
    <w:bookmarkStart w:name="z113" w:id="8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89"/>
    <w:bookmarkStart w:name="z114" w:id="9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0"/>
    <w:bookmarkStart w:name="z115" w:id="9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1"/>
    <w:bookmarkStart w:name="z116" w:id="9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92"/>
    <w:bookmarkStart w:name="z117" w:id="93"/>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93"/>
    <w:bookmarkStart w:name="z118" w:id="9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94"/>
    <w:bookmarkStart w:name="z119" w:id="9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95"/>
    <w:bookmarkStart w:name="z120" w:id="96"/>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96"/>
    <w:bookmarkStart w:name="z121" w:id="9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97"/>
    <w:bookmarkStart w:name="z122" w:id="9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98"/>
    <w:bookmarkStart w:name="z123" w:id="9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99"/>
    <w:bookmarkStart w:name="z124" w:id="10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00"/>
    <w:bookmarkStart w:name="z125" w:id="10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1"/>
    <w:bookmarkStart w:name="z126" w:id="102"/>
    <w:p>
      <w:pPr>
        <w:spacing w:after="0"/>
        <w:ind w:left="0"/>
        <w:jc w:val="left"/>
      </w:pPr>
      <w:r>
        <w:rPr>
          <w:rFonts w:ascii="Times New Roman"/>
          <w:b/>
          <w:i w:val="false"/>
          <w:color w:val="000000"/>
        </w:rPr>
        <w:t xml:space="preserve"> 6-тарау. Қорытынды ережелер</w:t>
      </w:r>
    </w:p>
    <w:bookmarkEnd w:id="102"/>
    <w:bookmarkStart w:name="z127" w:id="103"/>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03"/>
    <w:bookmarkStart w:name="z128" w:id="104"/>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4"/>
    <w:bookmarkStart w:name="z129" w:id="10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ауданында коммуналдық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ұсыну қағидаларына қосымша</w:t>
            </w:r>
          </w:p>
        </w:tc>
      </w:tr>
    </w:tbl>
    <w:bookmarkStart w:name="z131" w:id="106"/>
    <w:p>
      <w:pPr>
        <w:spacing w:after="0"/>
        <w:ind w:left="0"/>
        <w:jc w:val="both"/>
      </w:pPr>
      <w:r>
        <w:rPr>
          <w:rFonts w:ascii="Times New Roman"/>
          <w:b w:val="false"/>
          <w:i w:val="false"/>
          <w:color w:val="000000"/>
          <w:sz w:val="28"/>
        </w:rPr>
        <w:t>
       Бірыңғай төлем құжаты/Единый платежный документ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