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f7fa" w14:textId="62bf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24 маусымдағы № 233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9179443,4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3905633,8 мың теңге;</w:t>
      </w:r>
    </w:p>
    <w:bookmarkEnd w:id="2"/>
    <w:bookmarkStart w:name="z13" w:id="3"/>
    <w:p>
      <w:pPr>
        <w:spacing w:after="0"/>
        <w:ind w:left="0"/>
        <w:jc w:val="both"/>
      </w:pPr>
      <w:r>
        <w:rPr>
          <w:rFonts w:ascii="Times New Roman"/>
          <w:b w:val="false"/>
          <w:i w:val="false"/>
          <w:color w:val="000000"/>
          <w:sz w:val="28"/>
        </w:rPr>
        <w:t>
      салықтық емес түсімдер – 36873,0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21653,6 мың теңге;</w:t>
      </w:r>
    </w:p>
    <w:bookmarkEnd w:id="4"/>
    <w:bookmarkStart w:name="z15" w:id="5"/>
    <w:p>
      <w:pPr>
        <w:spacing w:after="0"/>
        <w:ind w:left="0"/>
        <w:jc w:val="both"/>
      </w:pPr>
      <w:r>
        <w:rPr>
          <w:rFonts w:ascii="Times New Roman"/>
          <w:b w:val="false"/>
          <w:i w:val="false"/>
          <w:color w:val="000000"/>
          <w:sz w:val="28"/>
        </w:rPr>
        <w:t>
      трансферттер түсімі – 5215283,0 мың теңге;</w:t>
      </w:r>
    </w:p>
    <w:bookmarkEnd w:id="5"/>
    <w:bookmarkStart w:name="z16" w:id="6"/>
    <w:p>
      <w:pPr>
        <w:spacing w:after="0"/>
        <w:ind w:left="0"/>
        <w:jc w:val="both"/>
      </w:pPr>
      <w:r>
        <w:rPr>
          <w:rFonts w:ascii="Times New Roman"/>
          <w:b w:val="false"/>
          <w:i w:val="false"/>
          <w:color w:val="000000"/>
          <w:sz w:val="28"/>
        </w:rPr>
        <w:t>
      2) шығындар – 9954768,4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24429,0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121892,0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97463,0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-799754,0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769847,0 мың теңге;</w:t>
      </w:r>
    </w:p>
    <w:bookmarkEnd w:id="15"/>
    <w:bookmarkStart w:name="z26" w:id="16"/>
    <w:p>
      <w:pPr>
        <w:spacing w:after="0"/>
        <w:ind w:left="0"/>
        <w:jc w:val="both"/>
      </w:pPr>
      <w:r>
        <w:rPr>
          <w:rFonts w:ascii="Times New Roman"/>
          <w:b w:val="false"/>
          <w:i w:val="false"/>
          <w:color w:val="000000"/>
          <w:sz w:val="28"/>
        </w:rPr>
        <w:t>
      қарыздарды өтеу – 115334,0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2. Осы шешім 2025 жылғы 1 қаңтарынан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bookmarkStart w:name="z33" w:id="19"/>
    <w:p>
      <w:pPr>
        <w:spacing w:after="0"/>
        <w:ind w:left="0"/>
        <w:jc w:val="left"/>
      </w:pPr>
      <w:r>
        <w:rPr>
          <w:rFonts w:ascii="Times New Roman"/>
          <w:b/>
          <w:i w:val="false"/>
          <w:color w:val="000000"/>
        </w:rPr>
        <w:t xml:space="preserve"> 2025 жылға арналған Ұлан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9179443,4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