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768" w14:textId="af7f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Маңырақ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Маңырақ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80 140,0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80 279,5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139,5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Маңырақ ауылдық округ бюджетіне аудандық бюджеттен берілетін субвенция көлемі 42 050,0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Маңырақ ауылдық округ бюджетіне аудандық бюджеттен 29 090,0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139,5 мың теңге бюджет қаражатының пайдаланатын қалдықтары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Маңырақ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80 279,5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Маңырақ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