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f288" w14:textId="8a3f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Тарбағатай ауданы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23 желтоқсандағы № 36/7-VIII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98 186,0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98 186,0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Тарбағатай ауданы Қарасу ауылдық округ бюджетіне аудандық бюджеттен берілетін субвенция көлемі 43 412,0 мың теңге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Тарбағатай ауданы Қарасу ауылдық округ бюджетіне аудандық бюджеттен 31 000,0 мың теңге көлемінде нысаналы трансферттер көзделгені ескерілсін.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Тарбағатай ауданы Қарасу ауылдық округ бюджетіне облыстық бюджеттен 15 000,0 мың теңге көлемінде нысаналы трансферттер көзделгені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