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b7bc" w14:textId="c87b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Тарбағатай ауданы Жетіарал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23 желтоқсандағы № 36/5-VIII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Тарбағатай ауданы Жетіарал ауылдық округінің бюджеті туралы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71 874,0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–63 107,0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71 874,0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Тарбағатай ауданы Жетіарал ауылдық округ бюджетіне аудандық бюджеттен берілетін субвенция көлемі 48 522,0 мың теңге сомасында белгіленгені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Тарбағатай ауданы Жетіарал ауылдық округ бюджетіне аудандық бюджеттен – 14 585,0 мың теңге көлемінде нысаналы трансферттер көзделгені ескерілсін.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