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8719" w14:textId="0528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25/7-VIII "2025-2027 жылдарға арналған Тарбағатай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25 қарашадағы № 34/6-VIII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25/7-VIII "2025-2027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205755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91 045,8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6 035,0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84 760,8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91 369,5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-323,7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323,7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323,7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Қарасу ауылдық округ бюджетіне аудандық бюджеттен – 41 348,8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34/6-VІІІ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