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9ebf" w14:textId="4549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2024 жылғы 27 желтоқсандағы № 25/7-VIII "2025-2027 жылдарға арналған Тарбағатай ауданы Қарасу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2025 жылғы 18 қыркүйектегі № 32/7-VIII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2024 жылғы 27 желтоқсандағы № 25/7-VIII "2025-2027 жылдарға арналған Тарбағатай ауданы Қарасу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205755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Тарбағатай ауданы Қарасу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86 891,8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7 035,0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79 606,8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87 215,5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-323,7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323,7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323,7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Тарбағатай ауданы Қарасу ауылдық округінің бюджетіне аудандық бюджеттен 36 194,8 мың теңге көлемінде нысаналы трансферттер көзделгені ескерілсін.";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2025жылғы 18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Қарасу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 імекендердің санитариясынқ 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