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5e2" w14:textId="c07b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76 919,0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69 269,0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77 032,4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-113,4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113,4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113,4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Маңырақ ауылдық округ бюджетіне аудандық бюджеттен 32 186,0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113,4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Маңырақ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