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b5e2" w14:textId="c07b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25/9-VIII "2025-2027 жылдарға арналған Тарбағатай ауданы Маңырақ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12 мамырдағы № 29/9-VIII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25/9-VIII "2025-2027 жылдарға арналған Тарбағатай ауданы Маңырақ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205757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ауданы Маңырақ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76 919,0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7 650,0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69 269,0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77 032,4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-113,4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113,4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113,4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Маңырақ ауылдық округ бюджетіне аудандық бюджеттен 32 186,0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113,4 мың теңге бюджет қаражатының пайдаланатын қалдықтары осы шешімнің 4-қосымшасына сәйкес бөлінсін.";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аталған шешім 4-қосымшасымен толықтырылсын.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Маңырақ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