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54eb" w14:textId="402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25/8 -VIII "2025-2027 жылдарға арналған Тарбағатай ауданы Құйған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25/8-VIII "2025-2027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205910 болып тіркелген) келесідей өзгерістер мен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2025-2027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өзгерістер еңгізілсін: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94 584,0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–86 334,0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97 077,4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- 2 493,4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2 493,4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2 493,4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Құйған ауылдық округ бюджетіне аудандық бюджеттен – 45 279,0 мың теңге көлемінде нысаналы трансферттер көзделгені ескерілсін".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2477,8 мың теңге бюджет қаражатының пайдаланатын бос қалдықтары осы шешімнің 4-қосымшасына сәйкес бөлінсін";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бос қалдықтарының пайдаланылуы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