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4b7" w14:textId="eff3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Балыкшы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- 104407,0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- 99947,0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Балыкшы ауылдық округінің бюджетіне берілген субвенция көлемі 2026 жылға 54947,0 мың теңге сомасында Балыкшы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