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ae70" w14:textId="b3fa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2025-2027 жылдарға арналған бюджеті туралы" Күршім аудандық мәслихатының 2024 жылғы 25 желтоқсандағы № 32/2-VIII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32/2-VIII "Абай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- 240519,0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- 8723,0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- 222,0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- 231574,0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- 242342,3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- 1823,3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- 1823,3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