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49dd" w14:textId="c9a4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13 мамырдағы № 38/3-VIII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Күршім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38/3-VІIІ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 (1 есептік бірлікке)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үйлер иелігі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үйлер иелігі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интернаттар,және басқа да осындай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 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